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D0" w:rsidRPr="009E20D9" w:rsidRDefault="00B114D0" w:rsidP="00B114D0">
      <w:pPr>
        <w:pStyle w:val="TI"/>
        <w:rPr>
          <w:rFonts w:ascii="Times New Roman" w:hAnsi="Times New Roman"/>
          <w:kern w:val="36"/>
        </w:rPr>
      </w:pPr>
      <w:r w:rsidRPr="009E20D9">
        <w:rPr>
          <w:rFonts w:ascii="Times New Roman" w:hAnsi="Times New Roman"/>
          <w:kern w:val="36"/>
        </w:rPr>
        <w:t xml:space="preserve">Title 15 DEPARTMENT OF AGRICULTURE </w:t>
      </w:r>
    </w:p>
    <w:p w:rsidR="00B114D0" w:rsidRPr="009E20D9" w:rsidRDefault="00B114D0" w:rsidP="00B114D0">
      <w:pPr>
        <w:pStyle w:val="ST"/>
        <w:rPr>
          <w:rFonts w:ascii="Times New Roman" w:hAnsi="Times New Roman"/>
        </w:rPr>
      </w:pPr>
      <w:r w:rsidRPr="009E20D9">
        <w:rPr>
          <w:rFonts w:ascii="Times New Roman" w:hAnsi="Times New Roman"/>
        </w:rPr>
        <w:t xml:space="preserve">Subtitle 06 PLANT PEST CONTROL </w:t>
      </w:r>
    </w:p>
    <w:p w:rsidR="00B114D0" w:rsidRPr="009E20D9" w:rsidRDefault="00B114D0" w:rsidP="00B114D0">
      <w:pPr>
        <w:pStyle w:val="CH"/>
        <w:jc w:val="center"/>
        <w:rPr>
          <w:rFonts w:ascii="Times New Roman" w:hAnsi="Times New Roman"/>
        </w:rPr>
      </w:pPr>
      <w:bookmarkStart w:id="0" w:name="_GoBack"/>
      <w:bookmarkEnd w:id="0"/>
      <w:r w:rsidRPr="009E20D9">
        <w:rPr>
          <w:rFonts w:ascii="Times New Roman" w:hAnsi="Times New Roman"/>
        </w:rPr>
        <w:t>Chapter 04 Regulation of Invasive Plants</w:t>
      </w:r>
    </w:p>
    <w:p w:rsidR="00B114D0" w:rsidRPr="008E63F1" w:rsidRDefault="00B114D0" w:rsidP="00B114D0">
      <w:pPr>
        <w:pStyle w:val="AU"/>
        <w:rPr>
          <w:rFonts w:ascii="Times New Roman" w:hAnsi="Times New Roman"/>
        </w:rPr>
      </w:pPr>
      <w:r w:rsidRPr="008E63F1">
        <w:rPr>
          <w:rFonts w:ascii="Times New Roman" w:hAnsi="Times New Roman"/>
        </w:rPr>
        <w:t xml:space="preserve">Authority: Agriculture Article, §9.5-301, Annotated Code of Maryland </w:t>
      </w:r>
    </w:p>
    <w:p w:rsidR="00B114D0" w:rsidRPr="009E20D9" w:rsidRDefault="00B114D0" w:rsidP="00B114D0">
      <w:pPr>
        <w:jc w:val="center"/>
        <w:outlineLvl w:val="3"/>
        <w:rPr>
          <w:rFonts w:ascii="Times New Roman" w:hAnsi="Times New Roman"/>
          <w:b/>
          <w:bCs/>
        </w:rPr>
      </w:pPr>
    </w:p>
    <w:p w:rsidR="00B114D0" w:rsidRPr="009E20D9" w:rsidRDefault="00B114D0" w:rsidP="00B114D0">
      <w:pPr>
        <w:pStyle w:val="RT"/>
        <w:rPr>
          <w:rFonts w:ascii="Times New Roman" w:hAnsi="Times New Roman"/>
          <w:bCs/>
          <w:i/>
        </w:rPr>
      </w:pPr>
      <w:r w:rsidRPr="009E20D9">
        <w:rPr>
          <w:rFonts w:ascii="Times New Roman" w:hAnsi="Times New Roman"/>
          <w:bCs/>
        </w:rPr>
        <w:t>.</w:t>
      </w:r>
      <w:r w:rsidRPr="009E20D9">
        <w:rPr>
          <w:rFonts w:ascii="Times New Roman" w:hAnsi="Times New Roman"/>
          <w:bCs/>
          <w:i/>
        </w:rPr>
        <w:t xml:space="preserve">01 </w:t>
      </w:r>
      <w:proofErr w:type="gramStart"/>
      <w:r w:rsidRPr="009E20D9">
        <w:rPr>
          <w:rFonts w:ascii="Times New Roman" w:hAnsi="Times New Roman"/>
          <w:bCs/>
          <w:i/>
        </w:rPr>
        <w:t>Scope</w:t>
      </w:r>
      <w:proofErr w:type="gramEnd"/>
      <w:r w:rsidRPr="009E20D9">
        <w:rPr>
          <w:rFonts w:ascii="Times New Roman" w:hAnsi="Times New Roman"/>
          <w:bCs/>
          <w:i/>
        </w:rPr>
        <w:t xml:space="preserve">. </w:t>
      </w:r>
    </w:p>
    <w:p w:rsidR="00B114D0" w:rsidRPr="009B4683" w:rsidRDefault="00B114D0" w:rsidP="00B114D0">
      <w:pPr>
        <w:pStyle w:val="P1"/>
        <w:rPr>
          <w:rFonts w:ascii="Times New Roman" w:hAnsi="Times New Roman"/>
          <w:i/>
        </w:rPr>
      </w:pPr>
      <w:r w:rsidRPr="009B4683">
        <w:rPr>
          <w:rFonts w:ascii="Times New Roman" w:hAnsi="Times New Roman"/>
          <w:i/>
        </w:rPr>
        <w:t>These regulations establish a science-based risk assessment protocol to determine the harm and impact caused by invasive plants, including an approval procedure for activities involving invasive plant species that cause or are likely to cause severe harm and administrative orders that the Secretary may issue to enforce these regulations.</w:t>
      </w:r>
    </w:p>
    <w:p w:rsidR="00B114D0" w:rsidRPr="009E20D9" w:rsidRDefault="00B114D0" w:rsidP="00B114D0">
      <w:pPr>
        <w:pStyle w:val="RT"/>
        <w:rPr>
          <w:rFonts w:ascii="Times New Roman" w:hAnsi="Times New Roman"/>
          <w:i/>
        </w:rPr>
      </w:pPr>
      <w:proofErr w:type="gramStart"/>
      <w:r w:rsidRPr="009E20D9">
        <w:rPr>
          <w:rFonts w:ascii="Times New Roman" w:hAnsi="Times New Roman"/>
          <w:i/>
        </w:rPr>
        <w:t>.02 Definitions.</w:t>
      </w:r>
      <w:proofErr w:type="gramEnd"/>
      <w:r w:rsidRPr="009E20D9">
        <w:rPr>
          <w:rFonts w:ascii="Times New Roman" w:hAnsi="Times New Roman"/>
          <w:i/>
        </w:rPr>
        <w:t xml:space="preserve"> </w:t>
      </w:r>
    </w:p>
    <w:p w:rsidR="00B114D0" w:rsidRPr="009E20D9" w:rsidRDefault="00B114D0" w:rsidP="00B114D0">
      <w:pPr>
        <w:pStyle w:val="P1"/>
        <w:rPr>
          <w:rFonts w:ascii="Times New Roman" w:hAnsi="Times New Roman"/>
          <w:i/>
        </w:rPr>
      </w:pPr>
      <w:r w:rsidRPr="009E20D9">
        <w:rPr>
          <w:rFonts w:ascii="Times New Roman" w:hAnsi="Times New Roman"/>
          <w:i/>
        </w:rPr>
        <w:t>A.  In this chapter, the following terms have the meanings indicated.</w:t>
      </w:r>
    </w:p>
    <w:p w:rsidR="00B114D0" w:rsidRPr="009E20D9" w:rsidRDefault="00B114D0" w:rsidP="00B114D0">
      <w:pPr>
        <w:pStyle w:val="P1"/>
        <w:rPr>
          <w:rFonts w:ascii="Times New Roman" w:hAnsi="Times New Roman"/>
          <w:i/>
        </w:rPr>
      </w:pPr>
      <w:r w:rsidRPr="009E20D9">
        <w:rPr>
          <w:rFonts w:ascii="Times New Roman" w:hAnsi="Times New Roman"/>
          <w:i/>
        </w:rPr>
        <w:t>B.  Terms Defined.</w:t>
      </w:r>
    </w:p>
    <w:p w:rsidR="00B114D0" w:rsidRPr="009B4683" w:rsidRDefault="00B114D0" w:rsidP="00B114D0">
      <w:pPr>
        <w:pStyle w:val="P2"/>
        <w:rPr>
          <w:rFonts w:ascii="Times New Roman" w:hAnsi="Times New Roman"/>
          <w:i/>
        </w:rPr>
      </w:pPr>
      <w:r w:rsidRPr="009B4683">
        <w:rPr>
          <w:rFonts w:ascii="Times New Roman" w:hAnsi="Times New Roman"/>
          <w:i/>
        </w:rPr>
        <w:t>(1)  “Invasive Plant” means a terrestrial plant species that:</w:t>
      </w:r>
    </w:p>
    <w:p w:rsidR="00B114D0" w:rsidRPr="009B4683" w:rsidRDefault="00B114D0" w:rsidP="00B114D0">
      <w:pPr>
        <w:pStyle w:val="P2"/>
        <w:rPr>
          <w:rFonts w:ascii="Times New Roman" w:hAnsi="Times New Roman"/>
          <w:i/>
        </w:rPr>
      </w:pPr>
      <w:r w:rsidRPr="009B4683">
        <w:rPr>
          <w:rFonts w:ascii="Times New Roman" w:hAnsi="Times New Roman"/>
          <w:i/>
        </w:rPr>
        <w:tab/>
        <w:t>(a)  Did not evolve in the State; and</w:t>
      </w:r>
    </w:p>
    <w:p w:rsidR="00B114D0" w:rsidRPr="009B4683" w:rsidRDefault="00B114D0" w:rsidP="00B114D0">
      <w:pPr>
        <w:pStyle w:val="P2"/>
        <w:rPr>
          <w:rFonts w:ascii="Times New Roman" w:hAnsi="Times New Roman"/>
          <w:i/>
        </w:rPr>
      </w:pPr>
      <w:r w:rsidRPr="009B4683">
        <w:rPr>
          <w:rFonts w:ascii="Times New Roman" w:hAnsi="Times New Roman"/>
          <w:i/>
        </w:rPr>
        <w:tab/>
        <w:t>(b)  If introduced within the State, will cause or is likely to cause, as determined by the Secretary:</w:t>
      </w:r>
    </w:p>
    <w:p w:rsidR="00B114D0" w:rsidRPr="009B4683" w:rsidRDefault="00B114D0" w:rsidP="00B114D0">
      <w:pPr>
        <w:pStyle w:val="P4"/>
        <w:rPr>
          <w:rFonts w:ascii="Times New Roman" w:hAnsi="Times New Roman"/>
          <w:i/>
        </w:rPr>
      </w:pPr>
      <w:r w:rsidRPr="009B4683">
        <w:rPr>
          <w:rFonts w:ascii="Times New Roman" w:hAnsi="Times New Roman"/>
          <w:i/>
        </w:rPr>
        <w:t xml:space="preserve"> (</w:t>
      </w:r>
      <w:proofErr w:type="spellStart"/>
      <w:r w:rsidRPr="009B4683">
        <w:rPr>
          <w:rFonts w:ascii="Times New Roman" w:hAnsi="Times New Roman"/>
          <w:i/>
        </w:rPr>
        <w:t>i</w:t>
      </w:r>
      <w:proofErr w:type="spellEnd"/>
      <w:r w:rsidRPr="009B4683">
        <w:rPr>
          <w:rFonts w:ascii="Times New Roman" w:hAnsi="Times New Roman"/>
          <w:i/>
        </w:rPr>
        <w:t>)  Economic harm;</w:t>
      </w:r>
    </w:p>
    <w:p w:rsidR="00B114D0" w:rsidRPr="009B4683" w:rsidRDefault="00B114D0" w:rsidP="00B114D0">
      <w:pPr>
        <w:pStyle w:val="P4"/>
        <w:rPr>
          <w:rFonts w:ascii="Times New Roman" w:hAnsi="Times New Roman"/>
          <w:i/>
        </w:rPr>
      </w:pPr>
      <w:r w:rsidRPr="009B4683">
        <w:rPr>
          <w:rFonts w:ascii="Times New Roman" w:hAnsi="Times New Roman"/>
          <w:i/>
        </w:rPr>
        <w:t xml:space="preserve"> (ii)  Ecological harm;</w:t>
      </w:r>
    </w:p>
    <w:p w:rsidR="00B114D0" w:rsidRPr="009B4683" w:rsidRDefault="00B114D0" w:rsidP="00B114D0">
      <w:pPr>
        <w:pStyle w:val="P4"/>
        <w:rPr>
          <w:rFonts w:ascii="Times New Roman" w:hAnsi="Times New Roman"/>
          <w:i/>
        </w:rPr>
      </w:pPr>
      <w:r w:rsidRPr="009B4683">
        <w:rPr>
          <w:rFonts w:ascii="Times New Roman" w:hAnsi="Times New Roman"/>
          <w:i/>
        </w:rPr>
        <w:t xml:space="preserve"> (iii)  Environmental harm; or </w:t>
      </w:r>
    </w:p>
    <w:p w:rsidR="00B114D0" w:rsidRPr="009B4683" w:rsidRDefault="00B114D0" w:rsidP="00B114D0">
      <w:pPr>
        <w:pStyle w:val="P4"/>
        <w:rPr>
          <w:rFonts w:ascii="Times New Roman" w:hAnsi="Times New Roman"/>
          <w:i/>
        </w:rPr>
      </w:pPr>
      <w:r w:rsidRPr="009B4683">
        <w:rPr>
          <w:rFonts w:ascii="Times New Roman" w:hAnsi="Times New Roman"/>
          <w:i/>
        </w:rPr>
        <w:t xml:space="preserve"> </w:t>
      </w:r>
      <w:proofErr w:type="gramStart"/>
      <w:r w:rsidRPr="009B4683">
        <w:rPr>
          <w:rFonts w:ascii="Times New Roman" w:hAnsi="Times New Roman"/>
          <w:i/>
        </w:rPr>
        <w:t>(iv)  Harm</w:t>
      </w:r>
      <w:proofErr w:type="gramEnd"/>
      <w:r w:rsidRPr="009B4683">
        <w:rPr>
          <w:rFonts w:ascii="Times New Roman" w:hAnsi="Times New Roman"/>
          <w:i/>
        </w:rPr>
        <w:t xml:space="preserve"> to human health.</w:t>
      </w:r>
    </w:p>
    <w:p w:rsidR="00B114D0" w:rsidRPr="009B4683" w:rsidRDefault="00B114D0" w:rsidP="00B114D0">
      <w:pPr>
        <w:pStyle w:val="P2"/>
        <w:rPr>
          <w:rFonts w:ascii="Times New Roman" w:hAnsi="Times New Roman"/>
          <w:i/>
        </w:rPr>
      </w:pPr>
      <w:r w:rsidRPr="009B4683">
        <w:rPr>
          <w:rFonts w:ascii="Times New Roman" w:hAnsi="Times New Roman"/>
          <w:i/>
        </w:rPr>
        <w:t>(2)  “Tier 1 invasive plant” includes invasive plant species that cause or are likely to cause severe harm within the State.</w:t>
      </w:r>
    </w:p>
    <w:p w:rsidR="00B114D0" w:rsidRPr="009B4683" w:rsidRDefault="00B114D0" w:rsidP="00B114D0">
      <w:pPr>
        <w:pStyle w:val="P2"/>
        <w:rPr>
          <w:rFonts w:ascii="Times New Roman" w:hAnsi="Times New Roman"/>
          <w:i/>
        </w:rPr>
      </w:pPr>
      <w:r w:rsidRPr="009B4683">
        <w:rPr>
          <w:rFonts w:ascii="Times New Roman" w:hAnsi="Times New Roman"/>
          <w:i/>
        </w:rPr>
        <w:t xml:space="preserve">(3)  “Tier 2 invasive </w:t>
      </w:r>
      <w:proofErr w:type="gramStart"/>
      <w:r w:rsidRPr="009B4683">
        <w:rPr>
          <w:rFonts w:ascii="Times New Roman" w:hAnsi="Times New Roman"/>
          <w:i/>
        </w:rPr>
        <w:t>plant</w:t>
      </w:r>
      <w:proofErr w:type="gramEnd"/>
      <w:r w:rsidRPr="009B4683">
        <w:rPr>
          <w:rFonts w:ascii="Times New Roman" w:hAnsi="Times New Roman"/>
          <w:i/>
        </w:rPr>
        <w:t>” includes invasive plant species that cause or are likely to cause substantial negative impact within the State.</w:t>
      </w:r>
    </w:p>
    <w:p w:rsidR="00B114D0" w:rsidRPr="009B4683" w:rsidRDefault="00B114D0" w:rsidP="00B114D0">
      <w:pPr>
        <w:pStyle w:val="RT"/>
        <w:rPr>
          <w:rFonts w:ascii="Times New Roman" w:hAnsi="Times New Roman"/>
          <w:i/>
        </w:rPr>
      </w:pPr>
      <w:r w:rsidRPr="009B4683">
        <w:rPr>
          <w:rFonts w:ascii="Times New Roman" w:hAnsi="Times New Roman"/>
          <w:i/>
        </w:rPr>
        <w:t>.03 Risk Assessment Protocol for Invasive Plants</w:t>
      </w:r>
    </w:p>
    <w:p w:rsidR="00B114D0" w:rsidRPr="009B4683" w:rsidRDefault="00B114D0" w:rsidP="00B114D0">
      <w:pPr>
        <w:pStyle w:val="P1"/>
        <w:rPr>
          <w:rFonts w:ascii="Times New Roman" w:hAnsi="Times New Roman"/>
          <w:i/>
        </w:rPr>
      </w:pPr>
      <w:r w:rsidRPr="009B4683">
        <w:rPr>
          <w:rFonts w:ascii="Times New Roman" w:hAnsi="Times New Roman"/>
          <w:i/>
        </w:rPr>
        <w:t>The Secretary shall determine whether an invasive plant qualifies as a Tier 1 or a Tier 2 plant based on the following:</w:t>
      </w:r>
    </w:p>
    <w:p w:rsidR="00B114D0" w:rsidRPr="009B4683" w:rsidRDefault="00B114D0" w:rsidP="00B114D0">
      <w:pPr>
        <w:pStyle w:val="P1"/>
        <w:rPr>
          <w:rFonts w:ascii="Times New Roman" w:hAnsi="Times New Roman"/>
          <w:i/>
        </w:rPr>
      </w:pPr>
      <w:r w:rsidRPr="009B4683">
        <w:rPr>
          <w:rFonts w:ascii="Times New Roman" w:hAnsi="Times New Roman"/>
          <w:i/>
        </w:rPr>
        <w:t xml:space="preserve">(1)  Plant risk assessment protocol established by the United States Department of Agriculture, Animal and Plant Health Inspection Service, Plant Protection Quarantine pursuant to, Koop, A., L. Fowler, L. Newton, and B. </w:t>
      </w:r>
      <w:proofErr w:type="spellStart"/>
      <w:r w:rsidRPr="009B4683">
        <w:rPr>
          <w:rFonts w:ascii="Times New Roman" w:hAnsi="Times New Roman"/>
          <w:i/>
        </w:rPr>
        <w:t>Caton</w:t>
      </w:r>
      <w:proofErr w:type="spellEnd"/>
      <w:r w:rsidRPr="009B4683">
        <w:rPr>
          <w:rFonts w:ascii="Times New Roman" w:hAnsi="Times New Roman"/>
          <w:i/>
        </w:rPr>
        <w:t xml:space="preserve">. 2012. </w:t>
      </w:r>
      <w:r w:rsidRPr="009B4683">
        <w:rPr>
          <w:rFonts w:ascii="Times New Roman" w:hAnsi="Times New Roman"/>
          <w:i/>
          <w:u w:val="single"/>
        </w:rPr>
        <w:t>Development and validation of a weed screening tool for the United States</w:t>
      </w:r>
      <w:r w:rsidRPr="009B4683">
        <w:rPr>
          <w:rFonts w:ascii="Times New Roman" w:hAnsi="Times New Roman"/>
          <w:i/>
        </w:rPr>
        <w:t>. Biological Invasions 14(2):273-294.; and</w:t>
      </w:r>
    </w:p>
    <w:p w:rsidR="00B114D0" w:rsidRPr="009B4683" w:rsidRDefault="00B114D0" w:rsidP="00B114D0">
      <w:pPr>
        <w:pStyle w:val="P1"/>
        <w:rPr>
          <w:rFonts w:ascii="Times New Roman" w:hAnsi="Times New Roman"/>
          <w:i/>
        </w:rPr>
      </w:pPr>
      <w:r w:rsidRPr="009B4683">
        <w:rPr>
          <w:rFonts w:ascii="Times New Roman" w:hAnsi="Times New Roman"/>
          <w:i/>
        </w:rPr>
        <w:t xml:space="preserve"> (2)  Factors relating to special Maryland circumstances (e.g. potential distribution, current distribution, threatened and endangered species or ecosystems, feasibility of control, and special agricultural conditions).</w:t>
      </w:r>
    </w:p>
    <w:p w:rsidR="00B114D0" w:rsidRPr="009B4683" w:rsidRDefault="00B114D0" w:rsidP="00B114D0">
      <w:pPr>
        <w:pStyle w:val="RT"/>
        <w:rPr>
          <w:rFonts w:ascii="Times New Roman" w:hAnsi="Times New Roman"/>
          <w:i/>
        </w:rPr>
      </w:pPr>
      <w:r w:rsidRPr="009B4683">
        <w:rPr>
          <w:rFonts w:ascii="Times New Roman" w:hAnsi="Times New Roman"/>
          <w:i/>
        </w:rPr>
        <w:t>.04 Tier 1 Approval Process.</w:t>
      </w:r>
    </w:p>
    <w:p w:rsidR="00B114D0" w:rsidRPr="009B4683" w:rsidRDefault="00B114D0" w:rsidP="00B114D0">
      <w:pPr>
        <w:pStyle w:val="P1"/>
        <w:rPr>
          <w:rFonts w:ascii="Times New Roman" w:hAnsi="Times New Roman"/>
          <w:i/>
        </w:rPr>
      </w:pPr>
      <w:r w:rsidRPr="009B4683">
        <w:rPr>
          <w:rFonts w:ascii="Times New Roman" w:hAnsi="Times New Roman"/>
          <w:i/>
        </w:rPr>
        <w:t>A.  Unless a person receives prior approval from the Secretary as provided by this regulation, a person may not propagate, import, transfer, sell, purchase, transport, or introduce any living part of a Tier 1 invasive plant in the State.</w:t>
      </w:r>
    </w:p>
    <w:p w:rsidR="00B114D0" w:rsidRPr="009B4683" w:rsidRDefault="00B114D0" w:rsidP="00B114D0">
      <w:pPr>
        <w:pStyle w:val="P1"/>
        <w:rPr>
          <w:rFonts w:ascii="Times New Roman" w:hAnsi="Times New Roman"/>
          <w:i/>
        </w:rPr>
      </w:pPr>
      <w:r w:rsidRPr="009B4683">
        <w:rPr>
          <w:rFonts w:ascii="Times New Roman" w:hAnsi="Times New Roman"/>
          <w:i/>
        </w:rPr>
        <w:t>B.  A written request for approval shall be submitted to the Secretary with the following information:</w:t>
      </w:r>
    </w:p>
    <w:p w:rsidR="00B114D0" w:rsidRPr="009B4683" w:rsidRDefault="00B114D0" w:rsidP="00B114D0">
      <w:pPr>
        <w:pStyle w:val="P2"/>
        <w:rPr>
          <w:rFonts w:ascii="Times New Roman" w:hAnsi="Times New Roman"/>
          <w:i/>
        </w:rPr>
      </w:pPr>
      <w:r w:rsidRPr="009B4683">
        <w:rPr>
          <w:rFonts w:ascii="Times New Roman" w:hAnsi="Times New Roman"/>
          <w:i/>
        </w:rPr>
        <w:t>(1)  Name;</w:t>
      </w:r>
    </w:p>
    <w:p w:rsidR="00B114D0" w:rsidRPr="009B4683" w:rsidRDefault="00B114D0" w:rsidP="00B114D0">
      <w:pPr>
        <w:pStyle w:val="P2"/>
        <w:rPr>
          <w:rFonts w:ascii="Times New Roman" w:hAnsi="Times New Roman"/>
          <w:i/>
        </w:rPr>
      </w:pPr>
      <w:r w:rsidRPr="009B4683">
        <w:rPr>
          <w:rFonts w:ascii="Times New Roman" w:hAnsi="Times New Roman"/>
          <w:i/>
        </w:rPr>
        <w:t>(2)  Business, nursery or plant dealer license # if applicable;</w:t>
      </w:r>
    </w:p>
    <w:p w:rsidR="00B114D0" w:rsidRPr="009B4683" w:rsidRDefault="00B114D0" w:rsidP="00B114D0">
      <w:pPr>
        <w:pStyle w:val="P2"/>
        <w:rPr>
          <w:rFonts w:ascii="Times New Roman" w:hAnsi="Times New Roman"/>
          <w:i/>
        </w:rPr>
      </w:pPr>
      <w:r w:rsidRPr="009B4683">
        <w:rPr>
          <w:rFonts w:ascii="Times New Roman" w:hAnsi="Times New Roman"/>
          <w:i/>
        </w:rPr>
        <w:t>(3)  Phone;</w:t>
      </w:r>
    </w:p>
    <w:p w:rsidR="00B114D0" w:rsidRPr="009B4683" w:rsidRDefault="00B114D0" w:rsidP="00B114D0">
      <w:pPr>
        <w:pStyle w:val="P2"/>
        <w:rPr>
          <w:rFonts w:ascii="Times New Roman" w:hAnsi="Times New Roman"/>
          <w:i/>
        </w:rPr>
      </w:pPr>
      <w:r w:rsidRPr="009B4683">
        <w:rPr>
          <w:rFonts w:ascii="Times New Roman" w:hAnsi="Times New Roman"/>
          <w:i/>
        </w:rPr>
        <w:t>(4)  Email;</w:t>
      </w:r>
    </w:p>
    <w:p w:rsidR="00B114D0" w:rsidRPr="009B4683" w:rsidRDefault="00B114D0" w:rsidP="00B114D0">
      <w:pPr>
        <w:pStyle w:val="P2"/>
        <w:rPr>
          <w:rFonts w:ascii="Times New Roman" w:hAnsi="Times New Roman"/>
          <w:i/>
        </w:rPr>
      </w:pPr>
      <w:r w:rsidRPr="009B4683">
        <w:rPr>
          <w:rFonts w:ascii="Times New Roman" w:hAnsi="Times New Roman"/>
          <w:i/>
        </w:rPr>
        <w:t>(5)  Tier 1 plant for which approval is being requested, full botanical name;</w:t>
      </w:r>
    </w:p>
    <w:p w:rsidR="00B114D0" w:rsidRPr="009B4683" w:rsidRDefault="00B114D0" w:rsidP="00B114D0">
      <w:pPr>
        <w:pStyle w:val="P2"/>
        <w:rPr>
          <w:rFonts w:ascii="Times New Roman" w:hAnsi="Times New Roman"/>
          <w:i/>
        </w:rPr>
      </w:pPr>
      <w:r w:rsidRPr="009B4683">
        <w:rPr>
          <w:rFonts w:ascii="Times New Roman" w:hAnsi="Times New Roman"/>
          <w:i/>
        </w:rPr>
        <w:t>(6)  Specific location of the Tier 1 plant;</w:t>
      </w:r>
    </w:p>
    <w:p w:rsidR="00B114D0" w:rsidRPr="009B4683" w:rsidRDefault="00B114D0" w:rsidP="00B114D0">
      <w:pPr>
        <w:pStyle w:val="P2"/>
        <w:rPr>
          <w:rFonts w:ascii="Times New Roman" w:hAnsi="Times New Roman"/>
          <w:i/>
        </w:rPr>
      </w:pPr>
      <w:r w:rsidRPr="009B4683">
        <w:rPr>
          <w:rFonts w:ascii="Times New Roman" w:hAnsi="Times New Roman"/>
          <w:i/>
        </w:rPr>
        <w:t>(7)  Proposed activity;</w:t>
      </w:r>
    </w:p>
    <w:p w:rsidR="00B114D0" w:rsidRPr="009B4683" w:rsidRDefault="00B114D0" w:rsidP="00B114D0">
      <w:pPr>
        <w:pStyle w:val="P2"/>
        <w:rPr>
          <w:rFonts w:ascii="Times New Roman" w:hAnsi="Times New Roman"/>
          <w:i/>
        </w:rPr>
      </w:pPr>
      <w:r w:rsidRPr="009B4683">
        <w:rPr>
          <w:rFonts w:ascii="Times New Roman" w:hAnsi="Times New Roman"/>
          <w:i/>
        </w:rPr>
        <w:lastRenderedPageBreak/>
        <w:t xml:space="preserve">(8)  Method of safeguarding from propagule dispersal; </w:t>
      </w:r>
    </w:p>
    <w:p w:rsidR="00B114D0" w:rsidRPr="009B4683" w:rsidRDefault="00B114D0" w:rsidP="00B114D0">
      <w:pPr>
        <w:pStyle w:val="P2"/>
        <w:rPr>
          <w:rFonts w:ascii="Times New Roman" w:hAnsi="Times New Roman"/>
          <w:i/>
        </w:rPr>
      </w:pPr>
      <w:r w:rsidRPr="009B4683">
        <w:rPr>
          <w:rFonts w:ascii="Times New Roman" w:hAnsi="Times New Roman"/>
          <w:i/>
        </w:rPr>
        <w:t>(9)  Time-frame of the proposed activity; and</w:t>
      </w:r>
    </w:p>
    <w:p w:rsidR="00B114D0" w:rsidRPr="009B4683" w:rsidRDefault="00B114D0" w:rsidP="00B114D0">
      <w:pPr>
        <w:pStyle w:val="P2"/>
        <w:rPr>
          <w:rFonts w:ascii="Times New Roman" w:hAnsi="Times New Roman"/>
          <w:i/>
        </w:rPr>
      </w:pPr>
      <w:r w:rsidRPr="009B4683">
        <w:rPr>
          <w:rFonts w:ascii="Times New Roman" w:hAnsi="Times New Roman"/>
          <w:i/>
        </w:rPr>
        <w:t>(10)  Any other information required by the Secretary.</w:t>
      </w:r>
    </w:p>
    <w:p w:rsidR="00B114D0" w:rsidRPr="009B4683" w:rsidRDefault="00B114D0" w:rsidP="00B114D0">
      <w:pPr>
        <w:pStyle w:val="P1"/>
        <w:rPr>
          <w:rFonts w:ascii="Times New Roman" w:hAnsi="Times New Roman"/>
          <w:i/>
        </w:rPr>
      </w:pPr>
      <w:r w:rsidRPr="009B4683">
        <w:rPr>
          <w:rFonts w:ascii="Times New Roman" w:hAnsi="Times New Roman"/>
          <w:i/>
        </w:rPr>
        <w:t>C.  The Secretary may not approve any person’s request for approval for any activity involving a Tier 1 invasive plant unless the activity is for any of the following purposes:</w:t>
      </w:r>
    </w:p>
    <w:p w:rsidR="00B114D0" w:rsidRPr="009B4683" w:rsidRDefault="00B114D0" w:rsidP="00B114D0">
      <w:pPr>
        <w:pStyle w:val="P2"/>
        <w:rPr>
          <w:rFonts w:ascii="Times New Roman" w:hAnsi="Times New Roman"/>
          <w:i/>
        </w:rPr>
      </w:pPr>
      <w:r w:rsidRPr="009B4683">
        <w:rPr>
          <w:rFonts w:ascii="Times New Roman" w:hAnsi="Times New Roman"/>
          <w:i/>
        </w:rPr>
        <w:t>(1)  Disposing of the invasive plant;</w:t>
      </w:r>
    </w:p>
    <w:p w:rsidR="00B114D0" w:rsidRPr="009B4683" w:rsidRDefault="00B114D0" w:rsidP="00B114D0">
      <w:pPr>
        <w:pStyle w:val="P2"/>
        <w:rPr>
          <w:rFonts w:ascii="Times New Roman" w:hAnsi="Times New Roman"/>
          <w:i/>
        </w:rPr>
      </w:pPr>
      <w:r w:rsidRPr="009B4683">
        <w:rPr>
          <w:rFonts w:ascii="Times New Roman" w:hAnsi="Times New Roman"/>
          <w:i/>
        </w:rPr>
        <w:t>(2)  Controlling the invasive plant;</w:t>
      </w:r>
    </w:p>
    <w:p w:rsidR="00B114D0" w:rsidRPr="009B4683" w:rsidRDefault="00B114D0" w:rsidP="00B114D0">
      <w:pPr>
        <w:pStyle w:val="P2"/>
        <w:rPr>
          <w:rFonts w:ascii="Times New Roman" w:hAnsi="Times New Roman"/>
          <w:i/>
        </w:rPr>
      </w:pPr>
      <w:r w:rsidRPr="009B4683">
        <w:rPr>
          <w:rFonts w:ascii="Times New Roman" w:hAnsi="Times New Roman"/>
          <w:i/>
        </w:rPr>
        <w:t xml:space="preserve">(3)  Using the invasive plant for research or educational purposes; or </w:t>
      </w:r>
    </w:p>
    <w:p w:rsidR="00B114D0" w:rsidRPr="009B4683" w:rsidRDefault="00B114D0" w:rsidP="00B114D0">
      <w:pPr>
        <w:pStyle w:val="P2"/>
        <w:rPr>
          <w:rFonts w:ascii="Times New Roman" w:hAnsi="Times New Roman"/>
          <w:i/>
        </w:rPr>
      </w:pPr>
      <w:r w:rsidRPr="009B4683">
        <w:rPr>
          <w:rFonts w:ascii="Times New Roman" w:hAnsi="Times New Roman"/>
          <w:i/>
        </w:rPr>
        <w:t>(4)  Exporting the invasive plant out of the State.</w:t>
      </w:r>
    </w:p>
    <w:p w:rsidR="00B114D0" w:rsidRPr="009B4683" w:rsidRDefault="00B114D0" w:rsidP="00B114D0">
      <w:pPr>
        <w:pStyle w:val="P1"/>
        <w:rPr>
          <w:rFonts w:ascii="Times New Roman" w:hAnsi="Times New Roman"/>
          <w:i/>
        </w:rPr>
      </w:pPr>
      <w:r w:rsidRPr="009B4683">
        <w:rPr>
          <w:rFonts w:ascii="Times New Roman" w:hAnsi="Times New Roman"/>
          <w:i/>
        </w:rPr>
        <w:t>D.  Upon notice and an opportunity to be heard:</w:t>
      </w:r>
    </w:p>
    <w:p w:rsidR="00B114D0" w:rsidRPr="009B4683" w:rsidRDefault="00B114D0" w:rsidP="00B114D0">
      <w:pPr>
        <w:pStyle w:val="P2"/>
        <w:rPr>
          <w:rFonts w:ascii="Times New Roman" w:hAnsi="Times New Roman"/>
          <w:i/>
        </w:rPr>
      </w:pPr>
      <w:r w:rsidRPr="009B4683">
        <w:rPr>
          <w:rFonts w:ascii="Times New Roman" w:hAnsi="Times New Roman"/>
          <w:i/>
        </w:rPr>
        <w:t>(1)  The Secretary may withdraw or revoke any approval for any person who violates any condition of any approval by the Secretary;</w:t>
      </w:r>
    </w:p>
    <w:p w:rsidR="00B114D0" w:rsidRPr="009B4683" w:rsidRDefault="00B114D0" w:rsidP="00B114D0">
      <w:pPr>
        <w:pStyle w:val="P2"/>
        <w:rPr>
          <w:rFonts w:ascii="Times New Roman" w:hAnsi="Times New Roman"/>
          <w:i/>
        </w:rPr>
      </w:pPr>
      <w:r w:rsidRPr="009B4683">
        <w:rPr>
          <w:rFonts w:ascii="Times New Roman" w:hAnsi="Times New Roman"/>
          <w:i/>
        </w:rPr>
        <w:t>(2)  Revise any approval as provided in the permit, based on new information obtained after an approval is granted.</w:t>
      </w:r>
    </w:p>
    <w:p w:rsidR="00B114D0" w:rsidRPr="009B4683" w:rsidRDefault="00B114D0" w:rsidP="00B114D0">
      <w:pPr>
        <w:pStyle w:val="RT"/>
        <w:rPr>
          <w:rFonts w:ascii="Times New Roman" w:hAnsi="Times New Roman"/>
          <w:i/>
        </w:rPr>
      </w:pPr>
      <w:r w:rsidRPr="009B4683">
        <w:rPr>
          <w:rFonts w:ascii="Times New Roman" w:hAnsi="Times New Roman"/>
          <w:i/>
        </w:rPr>
        <w:t xml:space="preserve">.05 Administrative Orders </w:t>
      </w:r>
      <w:proofErr w:type="gramStart"/>
      <w:r w:rsidRPr="009B4683">
        <w:rPr>
          <w:rFonts w:ascii="Times New Roman" w:hAnsi="Times New Roman"/>
          <w:i/>
        </w:rPr>
        <w:t>By</w:t>
      </w:r>
      <w:proofErr w:type="gramEnd"/>
      <w:r w:rsidRPr="009B4683">
        <w:rPr>
          <w:rFonts w:ascii="Times New Roman" w:hAnsi="Times New Roman"/>
          <w:i/>
        </w:rPr>
        <w:t xml:space="preserve"> The Secretary.  </w:t>
      </w:r>
    </w:p>
    <w:p w:rsidR="00B114D0" w:rsidRPr="009B4683" w:rsidRDefault="00B114D0" w:rsidP="00B114D0">
      <w:pPr>
        <w:pStyle w:val="P1"/>
        <w:rPr>
          <w:rFonts w:ascii="Times New Roman" w:hAnsi="Times New Roman"/>
          <w:i/>
        </w:rPr>
      </w:pPr>
      <w:r w:rsidRPr="009B4683">
        <w:rPr>
          <w:rFonts w:ascii="Times New Roman" w:hAnsi="Times New Roman"/>
          <w:i/>
        </w:rPr>
        <w:t>A.  The Secretary may issue administrative orders to enforce the provisions of this Chapter and Title 9.5 (Invasive Plants Prevention and Control) of the Agriculture Article, Annotated Code of Maryland, as follows:</w:t>
      </w:r>
    </w:p>
    <w:p w:rsidR="00B114D0" w:rsidRPr="009B4683" w:rsidRDefault="00B114D0" w:rsidP="00B114D0">
      <w:pPr>
        <w:pStyle w:val="P2"/>
        <w:rPr>
          <w:rFonts w:ascii="Times New Roman" w:hAnsi="Times New Roman"/>
          <w:i/>
        </w:rPr>
      </w:pPr>
      <w:r w:rsidRPr="009B4683">
        <w:rPr>
          <w:rFonts w:ascii="Times New Roman" w:hAnsi="Times New Roman"/>
          <w:i/>
        </w:rPr>
        <w:t>(1)  Order any person to cease propagating, importing, transferring, selling, purchasing, transporting, or introducing any living part of a Tier 1 invasive plant in the State;</w:t>
      </w:r>
    </w:p>
    <w:p w:rsidR="00B114D0" w:rsidRPr="009B4683" w:rsidRDefault="00B114D0" w:rsidP="00B114D0">
      <w:pPr>
        <w:pStyle w:val="P2"/>
        <w:rPr>
          <w:rFonts w:ascii="Times New Roman" w:hAnsi="Times New Roman"/>
          <w:i/>
        </w:rPr>
      </w:pPr>
      <w:r w:rsidRPr="009B4683">
        <w:rPr>
          <w:rFonts w:ascii="Times New Roman" w:hAnsi="Times New Roman"/>
          <w:i/>
        </w:rPr>
        <w:t>(2)  Order the condemnation and seizure of any Tier 1 plant owned or possessed by any person who violates § 9.5-302(a</w:t>
      </w:r>
      <w:proofErr w:type="gramStart"/>
      <w:r w:rsidRPr="009B4683">
        <w:rPr>
          <w:rFonts w:ascii="Times New Roman" w:hAnsi="Times New Roman"/>
          <w:i/>
        </w:rPr>
        <w:t>)(</w:t>
      </w:r>
      <w:proofErr w:type="gramEnd"/>
      <w:r w:rsidRPr="009B4683">
        <w:rPr>
          <w:rFonts w:ascii="Times New Roman" w:hAnsi="Times New Roman"/>
          <w:i/>
        </w:rPr>
        <w:t xml:space="preserve">2) of the Agriculture Article, Annotated Code of Maryland; </w:t>
      </w:r>
    </w:p>
    <w:p w:rsidR="00B114D0" w:rsidRPr="009B4683" w:rsidRDefault="00B114D0" w:rsidP="00B114D0">
      <w:pPr>
        <w:pStyle w:val="P2"/>
        <w:rPr>
          <w:rFonts w:ascii="Times New Roman" w:hAnsi="Times New Roman"/>
          <w:i/>
        </w:rPr>
      </w:pPr>
      <w:r w:rsidRPr="009B4683">
        <w:rPr>
          <w:rFonts w:ascii="Times New Roman" w:hAnsi="Times New Roman"/>
          <w:i/>
        </w:rPr>
        <w:t>(3)  Order the marking or tagging in a conspicuous manner of a Tier 1 plant owned or controlled by any person subject to an order of the Secretary under this Chapter;</w:t>
      </w:r>
    </w:p>
    <w:p w:rsidR="00B114D0" w:rsidRPr="009B4683" w:rsidRDefault="00B114D0" w:rsidP="00B114D0">
      <w:pPr>
        <w:pStyle w:val="P2"/>
        <w:rPr>
          <w:rFonts w:ascii="Times New Roman" w:hAnsi="Times New Roman"/>
          <w:i/>
        </w:rPr>
      </w:pPr>
      <w:r w:rsidRPr="009B4683">
        <w:rPr>
          <w:rFonts w:ascii="Times New Roman" w:hAnsi="Times New Roman"/>
          <w:i/>
        </w:rPr>
        <w:t xml:space="preserve">(4)  Order any person, on notice from the Secretary, to dispose of any Tier 1 plant that is held in violation of this Chapter or in violation of Title 9.5 of the Agriculture Article, Annotated Code of Maryland.  The Secretary may order the destruction of a Tier 1 plant in a manner that renders all plant parts nonviable, or allow a person to return a Tier 1 plant to the out-of-state supplier of the plant, as approved in advance by the Secretary; </w:t>
      </w:r>
    </w:p>
    <w:p w:rsidR="00B114D0" w:rsidRPr="009B4683" w:rsidRDefault="00B114D0" w:rsidP="00B114D0">
      <w:pPr>
        <w:pStyle w:val="P2"/>
        <w:rPr>
          <w:rFonts w:ascii="Times New Roman" w:hAnsi="Times New Roman"/>
          <w:i/>
        </w:rPr>
      </w:pPr>
      <w:r w:rsidRPr="009B4683">
        <w:rPr>
          <w:rFonts w:ascii="Times New Roman" w:hAnsi="Times New Roman"/>
          <w:i/>
        </w:rPr>
        <w:t>(5)  Order a person to make any Tier 1 plant available to the Secretary for destruction if the person has failed to dispose of the Tier 1 plant as ordered by the Secretary and require that person to pay any destruction cost;</w:t>
      </w:r>
    </w:p>
    <w:p w:rsidR="00B114D0" w:rsidRPr="009B4683" w:rsidRDefault="00B114D0" w:rsidP="00B114D0">
      <w:pPr>
        <w:pStyle w:val="P2"/>
        <w:rPr>
          <w:rFonts w:ascii="Times New Roman" w:hAnsi="Times New Roman"/>
          <w:i/>
        </w:rPr>
      </w:pPr>
      <w:r w:rsidRPr="009B4683">
        <w:rPr>
          <w:rFonts w:ascii="Times New Roman" w:hAnsi="Times New Roman"/>
          <w:i/>
        </w:rPr>
        <w:t>(6)  Order any person to cease selling or offering for sale at any retail outlet a Tier 2 invasive plant until the retail outlet posts in a conspicuous manner in proximity to all Tier 2 plant displays a sign identifying the plants as Tier 2 plants;</w:t>
      </w:r>
    </w:p>
    <w:p w:rsidR="00B114D0" w:rsidRPr="009B4683" w:rsidRDefault="00B114D0" w:rsidP="00B114D0">
      <w:pPr>
        <w:pStyle w:val="P2"/>
        <w:rPr>
          <w:rFonts w:ascii="Times New Roman" w:hAnsi="Times New Roman"/>
          <w:i/>
        </w:rPr>
      </w:pPr>
      <w:r w:rsidRPr="009B4683">
        <w:rPr>
          <w:rFonts w:ascii="Times New Roman" w:hAnsi="Times New Roman"/>
          <w:i/>
        </w:rPr>
        <w:t>(7)  Order any person to cease providing landscaping services to plant or supply for planting a Tier 2 invasive plant, if the person fails to provide the customer with a list of Tier 2 invasive plants; or</w:t>
      </w:r>
    </w:p>
    <w:p w:rsidR="00B114D0" w:rsidRPr="009B4683" w:rsidRDefault="00B114D0" w:rsidP="00B114D0">
      <w:pPr>
        <w:pStyle w:val="P2"/>
        <w:rPr>
          <w:rFonts w:ascii="Times New Roman" w:hAnsi="Times New Roman"/>
          <w:i/>
        </w:rPr>
      </w:pPr>
      <w:r w:rsidRPr="009B4683">
        <w:rPr>
          <w:rFonts w:ascii="Times New Roman" w:hAnsi="Times New Roman"/>
          <w:i/>
        </w:rPr>
        <w:t>(8)  Order a person to take any action that the Secretary considers necessary to enforce the requirements of Title 9.5 of the Agriculture Article, Annotated Code of Maryland.</w:t>
      </w:r>
    </w:p>
    <w:p w:rsidR="00B114D0" w:rsidRPr="009B4683" w:rsidRDefault="00B114D0" w:rsidP="00B114D0">
      <w:pPr>
        <w:pStyle w:val="P1"/>
        <w:rPr>
          <w:rFonts w:ascii="Times New Roman" w:hAnsi="Times New Roman"/>
          <w:i/>
        </w:rPr>
      </w:pPr>
      <w:r w:rsidRPr="009B4683">
        <w:rPr>
          <w:rFonts w:ascii="Times New Roman" w:hAnsi="Times New Roman"/>
          <w:i/>
        </w:rPr>
        <w:t>B.  A person who violates any order issued by the Secretary is subject to a civil penalty not to exceed $500 for each violation.</w:t>
      </w:r>
    </w:p>
    <w:p w:rsidR="000F5481" w:rsidRDefault="000F5481"/>
    <w:sectPr w:rsidR="000F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D0"/>
    <w:rsid w:val="00001F17"/>
    <w:rsid w:val="00003483"/>
    <w:rsid w:val="000169FC"/>
    <w:rsid w:val="00022426"/>
    <w:rsid w:val="00040819"/>
    <w:rsid w:val="00050AB0"/>
    <w:rsid w:val="000514F6"/>
    <w:rsid w:val="00057B59"/>
    <w:rsid w:val="000B39D4"/>
    <w:rsid w:val="000C223C"/>
    <w:rsid w:val="000D6B4F"/>
    <w:rsid w:val="000E55F6"/>
    <w:rsid w:val="000F5481"/>
    <w:rsid w:val="00133B39"/>
    <w:rsid w:val="001536F4"/>
    <w:rsid w:val="001539B9"/>
    <w:rsid w:val="00164853"/>
    <w:rsid w:val="001714DB"/>
    <w:rsid w:val="00182D3F"/>
    <w:rsid w:val="001A2091"/>
    <w:rsid w:val="001C11E7"/>
    <w:rsid w:val="001E195D"/>
    <w:rsid w:val="001E2E91"/>
    <w:rsid w:val="001F408E"/>
    <w:rsid w:val="00221E38"/>
    <w:rsid w:val="0022400F"/>
    <w:rsid w:val="0023597C"/>
    <w:rsid w:val="00237754"/>
    <w:rsid w:val="00265BC6"/>
    <w:rsid w:val="00294DE1"/>
    <w:rsid w:val="002E2C63"/>
    <w:rsid w:val="002E6EA5"/>
    <w:rsid w:val="0030606F"/>
    <w:rsid w:val="003424B4"/>
    <w:rsid w:val="00346104"/>
    <w:rsid w:val="003E0628"/>
    <w:rsid w:val="003E70FB"/>
    <w:rsid w:val="003E711C"/>
    <w:rsid w:val="003F0027"/>
    <w:rsid w:val="003F0D92"/>
    <w:rsid w:val="004603E5"/>
    <w:rsid w:val="0047139B"/>
    <w:rsid w:val="0049643A"/>
    <w:rsid w:val="004E6A42"/>
    <w:rsid w:val="005120B8"/>
    <w:rsid w:val="005338B0"/>
    <w:rsid w:val="005371EA"/>
    <w:rsid w:val="00545E90"/>
    <w:rsid w:val="00546FFE"/>
    <w:rsid w:val="00557C25"/>
    <w:rsid w:val="005619A6"/>
    <w:rsid w:val="00561A7E"/>
    <w:rsid w:val="0057490F"/>
    <w:rsid w:val="0057596A"/>
    <w:rsid w:val="00580A90"/>
    <w:rsid w:val="005A749A"/>
    <w:rsid w:val="005B29E5"/>
    <w:rsid w:val="005D4E42"/>
    <w:rsid w:val="005E3266"/>
    <w:rsid w:val="005F4F69"/>
    <w:rsid w:val="0062081E"/>
    <w:rsid w:val="00624BBB"/>
    <w:rsid w:val="00654CB9"/>
    <w:rsid w:val="0067621B"/>
    <w:rsid w:val="00682482"/>
    <w:rsid w:val="006871B9"/>
    <w:rsid w:val="00694C8E"/>
    <w:rsid w:val="006A73F8"/>
    <w:rsid w:val="00712010"/>
    <w:rsid w:val="00766CA6"/>
    <w:rsid w:val="00772067"/>
    <w:rsid w:val="007951FD"/>
    <w:rsid w:val="007B2B49"/>
    <w:rsid w:val="007B372F"/>
    <w:rsid w:val="00806C26"/>
    <w:rsid w:val="00822C4D"/>
    <w:rsid w:val="0083706E"/>
    <w:rsid w:val="00845920"/>
    <w:rsid w:val="008A5CB1"/>
    <w:rsid w:val="008B04B1"/>
    <w:rsid w:val="008B58E9"/>
    <w:rsid w:val="008F5539"/>
    <w:rsid w:val="00912225"/>
    <w:rsid w:val="0092706F"/>
    <w:rsid w:val="00933741"/>
    <w:rsid w:val="00965DC2"/>
    <w:rsid w:val="00965DF0"/>
    <w:rsid w:val="00995D3E"/>
    <w:rsid w:val="009B1453"/>
    <w:rsid w:val="009B3B81"/>
    <w:rsid w:val="009E336C"/>
    <w:rsid w:val="009F0C41"/>
    <w:rsid w:val="009F3509"/>
    <w:rsid w:val="009F51D2"/>
    <w:rsid w:val="00A008A9"/>
    <w:rsid w:val="00A03E39"/>
    <w:rsid w:val="00A05373"/>
    <w:rsid w:val="00A120AB"/>
    <w:rsid w:val="00A211BA"/>
    <w:rsid w:val="00A40815"/>
    <w:rsid w:val="00A43CEE"/>
    <w:rsid w:val="00A45BAB"/>
    <w:rsid w:val="00A65D95"/>
    <w:rsid w:val="00A9791F"/>
    <w:rsid w:val="00AD41AE"/>
    <w:rsid w:val="00AE1AB1"/>
    <w:rsid w:val="00AE4593"/>
    <w:rsid w:val="00AE5349"/>
    <w:rsid w:val="00B114D0"/>
    <w:rsid w:val="00B268D1"/>
    <w:rsid w:val="00B3152E"/>
    <w:rsid w:val="00B457EE"/>
    <w:rsid w:val="00B54C3D"/>
    <w:rsid w:val="00B84EA8"/>
    <w:rsid w:val="00B873CE"/>
    <w:rsid w:val="00C06764"/>
    <w:rsid w:val="00C27D56"/>
    <w:rsid w:val="00C43811"/>
    <w:rsid w:val="00C50E7D"/>
    <w:rsid w:val="00C6589D"/>
    <w:rsid w:val="00C97A4C"/>
    <w:rsid w:val="00CB3E75"/>
    <w:rsid w:val="00CC5EF5"/>
    <w:rsid w:val="00D10110"/>
    <w:rsid w:val="00D1124B"/>
    <w:rsid w:val="00D11A77"/>
    <w:rsid w:val="00D14856"/>
    <w:rsid w:val="00D474B5"/>
    <w:rsid w:val="00D64894"/>
    <w:rsid w:val="00D6749F"/>
    <w:rsid w:val="00D9675B"/>
    <w:rsid w:val="00DA2BB1"/>
    <w:rsid w:val="00DA467D"/>
    <w:rsid w:val="00DB5994"/>
    <w:rsid w:val="00DC3F62"/>
    <w:rsid w:val="00DE09A7"/>
    <w:rsid w:val="00DE214B"/>
    <w:rsid w:val="00DF7CF7"/>
    <w:rsid w:val="00E034C6"/>
    <w:rsid w:val="00E14C54"/>
    <w:rsid w:val="00E50FB1"/>
    <w:rsid w:val="00E72728"/>
    <w:rsid w:val="00E80760"/>
    <w:rsid w:val="00E835EC"/>
    <w:rsid w:val="00E96DC0"/>
    <w:rsid w:val="00EC7953"/>
    <w:rsid w:val="00EF1BAA"/>
    <w:rsid w:val="00F004B8"/>
    <w:rsid w:val="00F02BFF"/>
    <w:rsid w:val="00F40B08"/>
    <w:rsid w:val="00F4583D"/>
    <w:rsid w:val="00FA3969"/>
    <w:rsid w:val="00FD699E"/>
    <w:rsid w:val="00FE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D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
    <w:name w:val="TI"/>
    <w:basedOn w:val="Normal"/>
    <w:next w:val="ST"/>
    <w:rsid w:val="00B114D0"/>
    <w:pPr>
      <w:spacing w:after="120"/>
      <w:jc w:val="center"/>
    </w:pPr>
    <w:rPr>
      <w:rFonts w:ascii="Calibri" w:eastAsia="Calibri" w:hAnsi="Calibri"/>
      <w:b/>
      <w:sz w:val="36"/>
      <w:szCs w:val="22"/>
    </w:rPr>
  </w:style>
  <w:style w:type="paragraph" w:customStyle="1" w:styleId="ST">
    <w:name w:val="ST"/>
    <w:basedOn w:val="Normal"/>
    <w:next w:val="CH"/>
    <w:rsid w:val="00B114D0"/>
    <w:pPr>
      <w:spacing w:after="80"/>
      <w:jc w:val="center"/>
    </w:pPr>
    <w:rPr>
      <w:rFonts w:ascii="Calibri" w:eastAsia="Calibri" w:hAnsi="Calibri"/>
      <w:b/>
      <w:sz w:val="28"/>
      <w:szCs w:val="22"/>
    </w:rPr>
  </w:style>
  <w:style w:type="paragraph" w:customStyle="1" w:styleId="CH">
    <w:name w:val="CH"/>
    <w:basedOn w:val="Normal"/>
    <w:next w:val="AU"/>
    <w:rsid w:val="00B114D0"/>
    <w:pPr>
      <w:spacing w:after="120"/>
      <w:ind w:left="158" w:hanging="158"/>
    </w:pPr>
    <w:rPr>
      <w:rFonts w:ascii="Calibri" w:eastAsia="Calibri" w:hAnsi="Calibri"/>
      <w:b/>
      <w:szCs w:val="22"/>
    </w:rPr>
  </w:style>
  <w:style w:type="paragraph" w:customStyle="1" w:styleId="AU">
    <w:name w:val="AU"/>
    <w:basedOn w:val="Normal"/>
    <w:rsid w:val="00B114D0"/>
    <w:pPr>
      <w:spacing w:before="120"/>
      <w:jc w:val="center"/>
    </w:pPr>
    <w:rPr>
      <w:rFonts w:ascii="Calibri" w:eastAsia="Calibri" w:hAnsi="Calibri"/>
      <w:sz w:val="16"/>
      <w:szCs w:val="22"/>
    </w:rPr>
  </w:style>
  <w:style w:type="paragraph" w:customStyle="1" w:styleId="P1">
    <w:name w:val="P1"/>
    <w:basedOn w:val="Normal"/>
    <w:rsid w:val="00B114D0"/>
    <w:pPr>
      <w:ind w:firstLine="216"/>
    </w:pPr>
    <w:rPr>
      <w:rFonts w:ascii="Calibri" w:eastAsia="Calibri" w:hAnsi="Calibri"/>
      <w:sz w:val="22"/>
      <w:szCs w:val="22"/>
    </w:rPr>
  </w:style>
  <w:style w:type="paragraph" w:customStyle="1" w:styleId="P2">
    <w:name w:val="P2"/>
    <w:basedOn w:val="Normal"/>
    <w:rsid w:val="00B114D0"/>
    <w:pPr>
      <w:ind w:firstLine="432"/>
    </w:pPr>
    <w:rPr>
      <w:rFonts w:ascii="Calibri" w:eastAsia="Calibri" w:hAnsi="Calibri"/>
      <w:sz w:val="22"/>
      <w:szCs w:val="22"/>
    </w:rPr>
  </w:style>
  <w:style w:type="paragraph" w:customStyle="1" w:styleId="P4">
    <w:name w:val="P4"/>
    <w:basedOn w:val="Normal"/>
    <w:rsid w:val="00B114D0"/>
    <w:pPr>
      <w:ind w:firstLine="864"/>
    </w:pPr>
    <w:rPr>
      <w:rFonts w:ascii="Calibri" w:eastAsia="Calibri" w:hAnsi="Calibri"/>
      <w:sz w:val="22"/>
      <w:szCs w:val="22"/>
    </w:rPr>
  </w:style>
  <w:style w:type="paragraph" w:customStyle="1" w:styleId="RT">
    <w:name w:val="RT"/>
    <w:basedOn w:val="Normal"/>
    <w:next w:val="P1"/>
    <w:rsid w:val="00B114D0"/>
    <w:pPr>
      <w:spacing w:before="140"/>
      <w:ind w:left="533" w:hanging="533"/>
    </w:pPr>
    <w:rPr>
      <w:rFonts w:ascii="Calibri" w:eastAsia="Calibri" w:hAnsi="Calibri"/>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D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
    <w:name w:val="TI"/>
    <w:basedOn w:val="Normal"/>
    <w:next w:val="ST"/>
    <w:rsid w:val="00B114D0"/>
    <w:pPr>
      <w:spacing w:after="120"/>
      <w:jc w:val="center"/>
    </w:pPr>
    <w:rPr>
      <w:rFonts w:ascii="Calibri" w:eastAsia="Calibri" w:hAnsi="Calibri"/>
      <w:b/>
      <w:sz w:val="36"/>
      <w:szCs w:val="22"/>
    </w:rPr>
  </w:style>
  <w:style w:type="paragraph" w:customStyle="1" w:styleId="ST">
    <w:name w:val="ST"/>
    <w:basedOn w:val="Normal"/>
    <w:next w:val="CH"/>
    <w:rsid w:val="00B114D0"/>
    <w:pPr>
      <w:spacing w:after="80"/>
      <w:jc w:val="center"/>
    </w:pPr>
    <w:rPr>
      <w:rFonts w:ascii="Calibri" w:eastAsia="Calibri" w:hAnsi="Calibri"/>
      <w:b/>
      <w:sz w:val="28"/>
      <w:szCs w:val="22"/>
    </w:rPr>
  </w:style>
  <w:style w:type="paragraph" w:customStyle="1" w:styleId="CH">
    <w:name w:val="CH"/>
    <w:basedOn w:val="Normal"/>
    <w:next w:val="AU"/>
    <w:rsid w:val="00B114D0"/>
    <w:pPr>
      <w:spacing w:after="120"/>
      <w:ind w:left="158" w:hanging="158"/>
    </w:pPr>
    <w:rPr>
      <w:rFonts w:ascii="Calibri" w:eastAsia="Calibri" w:hAnsi="Calibri"/>
      <w:b/>
      <w:szCs w:val="22"/>
    </w:rPr>
  </w:style>
  <w:style w:type="paragraph" w:customStyle="1" w:styleId="AU">
    <w:name w:val="AU"/>
    <w:basedOn w:val="Normal"/>
    <w:rsid w:val="00B114D0"/>
    <w:pPr>
      <w:spacing w:before="120"/>
      <w:jc w:val="center"/>
    </w:pPr>
    <w:rPr>
      <w:rFonts w:ascii="Calibri" w:eastAsia="Calibri" w:hAnsi="Calibri"/>
      <w:sz w:val="16"/>
      <w:szCs w:val="22"/>
    </w:rPr>
  </w:style>
  <w:style w:type="paragraph" w:customStyle="1" w:styleId="P1">
    <w:name w:val="P1"/>
    <w:basedOn w:val="Normal"/>
    <w:rsid w:val="00B114D0"/>
    <w:pPr>
      <w:ind w:firstLine="216"/>
    </w:pPr>
    <w:rPr>
      <w:rFonts w:ascii="Calibri" w:eastAsia="Calibri" w:hAnsi="Calibri"/>
      <w:sz w:val="22"/>
      <w:szCs w:val="22"/>
    </w:rPr>
  </w:style>
  <w:style w:type="paragraph" w:customStyle="1" w:styleId="P2">
    <w:name w:val="P2"/>
    <w:basedOn w:val="Normal"/>
    <w:rsid w:val="00B114D0"/>
    <w:pPr>
      <w:ind w:firstLine="432"/>
    </w:pPr>
    <w:rPr>
      <w:rFonts w:ascii="Calibri" w:eastAsia="Calibri" w:hAnsi="Calibri"/>
      <w:sz w:val="22"/>
      <w:szCs w:val="22"/>
    </w:rPr>
  </w:style>
  <w:style w:type="paragraph" w:customStyle="1" w:styleId="P4">
    <w:name w:val="P4"/>
    <w:basedOn w:val="Normal"/>
    <w:rsid w:val="00B114D0"/>
    <w:pPr>
      <w:ind w:firstLine="864"/>
    </w:pPr>
    <w:rPr>
      <w:rFonts w:ascii="Calibri" w:eastAsia="Calibri" w:hAnsi="Calibri"/>
      <w:sz w:val="22"/>
      <w:szCs w:val="22"/>
    </w:rPr>
  </w:style>
  <w:style w:type="paragraph" w:customStyle="1" w:styleId="RT">
    <w:name w:val="RT"/>
    <w:basedOn w:val="Normal"/>
    <w:next w:val="P1"/>
    <w:rsid w:val="00B114D0"/>
    <w:pPr>
      <w:spacing w:before="140"/>
      <w:ind w:left="533" w:hanging="533"/>
    </w:pPr>
    <w:rPr>
      <w:rFonts w:ascii="Calibri" w:eastAsia="Calibri" w:hAnsi="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KKyde</dc:creator>
  <cp:lastModifiedBy>KKyde</cp:lastModifiedBy>
  <cp:revision>1</cp:revision>
  <dcterms:created xsi:type="dcterms:W3CDTF">2014-09-29T16:24:00Z</dcterms:created>
  <dcterms:modified xsi:type="dcterms:W3CDTF">2014-09-29T16:24:00Z</dcterms:modified>
</cp:coreProperties>
</file>