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38082169"/>
        <w:docPartObj>
          <w:docPartGallery w:val="Cover Pages"/>
          <w:docPartUnique/>
        </w:docPartObj>
      </w:sdtPr>
      <w:sdtEndPr>
        <w:rPr>
          <w:rFonts w:ascii="Times New Roman" w:eastAsiaTheme="minorEastAsia" w:hAnsi="Times New Roman" w:cs="Times New Roman"/>
          <w:b/>
          <w:caps w:val="0"/>
          <w:sz w:val="24"/>
          <w:szCs w:val="24"/>
          <w:u w:val="single"/>
        </w:rPr>
      </w:sdtEndPr>
      <w:sdtContent>
        <w:tbl>
          <w:tblPr>
            <w:tblW w:w="5000" w:type="pct"/>
            <w:jc w:val="center"/>
            <w:tblLook w:val="04A0"/>
          </w:tblPr>
          <w:tblGrid>
            <w:gridCol w:w="9576"/>
          </w:tblGrid>
          <w:tr w:rsidR="003221EB">
            <w:trPr>
              <w:trHeight w:val="2880"/>
              <w:jc w:val="center"/>
            </w:trPr>
            <w:tc>
              <w:tcPr>
                <w:tcW w:w="5000" w:type="pct"/>
              </w:tcPr>
              <w:p w:rsidR="003221EB" w:rsidRPr="003221EB" w:rsidRDefault="003221EB" w:rsidP="003221EB">
                <w:pPr>
                  <w:spacing w:after="120" w:line="240" w:lineRule="auto"/>
                  <w:jc w:val="center"/>
                  <w:rPr>
                    <w:rFonts w:ascii="Times New Roman" w:hAnsi="Times New Roman" w:cs="Times New Roman"/>
                    <w:b/>
                    <w:sz w:val="24"/>
                    <w:szCs w:val="24"/>
                    <w:u w:val="single"/>
                  </w:rPr>
                </w:pPr>
                <w:r w:rsidRPr="003221EB">
                  <w:rPr>
                    <w:rFonts w:ascii="Times New Roman" w:hAnsi="Times New Roman" w:cs="Times New Roman"/>
                    <w:b/>
                    <w:sz w:val="24"/>
                    <w:szCs w:val="24"/>
                    <w:u w:val="single"/>
                  </w:rPr>
                  <w:t>Maine Natural Resource Conservation Program</w:t>
                </w:r>
              </w:p>
              <w:p w:rsidR="003221EB" w:rsidRPr="003221EB" w:rsidRDefault="003221EB" w:rsidP="003221EB">
                <w:pPr>
                  <w:spacing w:after="120" w:line="240" w:lineRule="auto"/>
                  <w:jc w:val="center"/>
                  <w:rPr>
                    <w:rFonts w:ascii="Times New Roman" w:hAnsi="Times New Roman" w:cs="Times New Roman"/>
                    <w:b/>
                    <w:sz w:val="24"/>
                    <w:szCs w:val="24"/>
                    <w:u w:val="single"/>
                  </w:rPr>
                </w:pPr>
                <w:r w:rsidRPr="003221EB">
                  <w:rPr>
                    <w:rFonts w:ascii="Times New Roman" w:hAnsi="Times New Roman" w:cs="Times New Roman"/>
                    <w:b/>
                    <w:sz w:val="24"/>
                    <w:szCs w:val="24"/>
                    <w:u w:val="single"/>
                  </w:rPr>
                  <w:t>Management Plan Template 2013</w:t>
                </w:r>
              </w:p>
              <w:p w:rsidR="003221EB" w:rsidRDefault="003221EB" w:rsidP="003221EB">
                <w:pPr>
                  <w:pStyle w:val="NoSpacing"/>
                  <w:jc w:val="center"/>
                  <w:rPr>
                    <w:rFonts w:asciiTheme="majorHAnsi" w:eastAsiaTheme="majorEastAsia" w:hAnsiTheme="majorHAnsi" w:cstheme="majorBidi"/>
                    <w:caps/>
                  </w:rPr>
                </w:pPr>
              </w:p>
              <w:p w:rsidR="003221EB" w:rsidRDefault="003221EB"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3221EB" w:rsidRDefault="003221EB" w:rsidP="003221EB">
                <w:pPr>
                  <w:pStyle w:val="NoSpacing"/>
                  <w:jc w:val="center"/>
                  <w:rPr>
                    <w:rFonts w:asciiTheme="majorHAnsi" w:eastAsiaTheme="majorEastAsia" w:hAnsiTheme="majorHAnsi" w:cstheme="majorBidi"/>
                    <w:caps/>
                  </w:rPr>
                </w:pPr>
              </w:p>
            </w:tc>
          </w:tr>
          <w:tr w:rsidR="003221EB" w:rsidRPr="003221EB">
            <w:trPr>
              <w:trHeight w:val="1440"/>
              <w:jc w:val="center"/>
            </w:trPr>
            <w:tc>
              <w:tcPr>
                <w:tcW w:w="5000" w:type="pct"/>
                <w:tcBorders>
                  <w:bottom w:val="single" w:sz="4" w:space="0" w:color="4F81BD" w:themeColor="accent1"/>
                </w:tcBorders>
                <w:vAlign w:val="center"/>
              </w:tcPr>
              <w:p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9E6EEA">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9E6EEA">
                <w:pPr>
                  <w:pStyle w:val="NoSpacing"/>
                  <w:jc w:val="center"/>
                  <w:rPr>
                    <w:rFonts w:ascii="Times New Roman" w:eastAsiaTheme="minorHAnsi" w:hAnsi="Times New Roman" w:cs="Times New Roman"/>
                    <w:b/>
                    <w:color w:val="000000"/>
                    <w:sz w:val="24"/>
                    <w:szCs w:val="24"/>
                    <w:u w:val="single"/>
                    <w:lang w:eastAsia="en-US"/>
                  </w:rPr>
                </w:pPr>
              </w:p>
              <w:p w:rsidR="003221EB" w:rsidRPr="003221EB" w:rsidRDefault="003221EB" w:rsidP="009E6EEA">
                <w:pPr>
                  <w:pStyle w:val="NoSpacing"/>
                  <w:jc w:val="center"/>
                  <w:rPr>
                    <w:rFonts w:asciiTheme="majorHAnsi" w:eastAsiaTheme="majorEastAsia" w:hAnsiTheme="majorHAnsi" w:cstheme="majorBidi"/>
                    <w:sz w:val="32"/>
                    <w:szCs w:val="32"/>
                  </w:rPr>
                </w:pPr>
              </w:p>
            </w:tc>
          </w:tr>
          <w:tr w:rsidR="003221EB">
            <w:trPr>
              <w:trHeight w:val="720"/>
              <w:jc w:val="center"/>
            </w:trPr>
            <w:tc>
              <w:tcPr>
                <w:tcW w:w="5000" w:type="pct"/>
                <w:tcBorders>
                  <w:top w:val="single" w:sz="4" w:space="0" w:color="4F81BD" w:themeColor="accent1"/>
                </w:tcBorders>
                <w:vAlign w:val="center"/>
              </w:tcPr>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Pr="009E6EEA" w:rsidRDefault="00FB06D6">
                <w:pPr>
                  <w:pStyle w:val="NoSpacing"/>
                  <w:jc w:val="center"/>
                  <w:rPr>
                    <w:rFonts w:ascii="Times New Roman" w:eastAsiaTheme="minorHAnsi" w:hAnsi="Times New Roman" w:cs="Times New Roman"/>
                    <w:b/>
                    <w:color w:val="000000"/>
                    <w:sz w:val="24"/>
                    <w:szCs w:val="24"/>
                    <w:u w:val="single"/>
                    <w:lang w:eastAsia="en-US"/>
                  </w:rPr>
                </w:pPr>
              </w:p>
            </w:tc>
          </w:tr>
          <w:tr w:rsidR="003221EB">
            <w:trPr>
              <w:trHeight w:val="360"/>
              <w:jc w:val="center"/>
            </w:trPr>
            <w:tc>
              <w:tcPr>
                <w:tcW w:w="5000" w:type="pct"/>
                <w:vAlign w:val="center"/>
              </w:tcPr>
              <w:p w:rsidR="003221EB" w:rsidRPr="009D4885" w:rsidRDefault="00C65530">
                <w:pPr>
                  <w:pStyle w:val="NoSpacing"/>
                  <w:jc w:val="center"/>
                  <w:rPr>
                    <w:rFonts w:ascii="Times New Roman" w:hAnsi="Times New Roman" w:cs="Times New Roman"/>
                    <w:b/>
                    <w:sz w:val="24"/>
                    <w:szCs w:val="24"/>
                  </w:rPr>
                </w:pPr>
                <w:r w:rsidRPr="009D4885">
                  <w:rPr>
                    <w:rFonts w:ascii="Times New Roman" w:hAnsi="Times New Roman" w:cs="Times New Roman"/>
                    <w:b/>
                    <w:sz w:val="24"/>
                    <w:szCs w:val="24"/>
                  </w:rPr>
                  <w:t>Organization</w:t>
                </w:r>
              </w:p>
            </w:tc>
          </w:tr>
          <w:tr w:rsidR="003221EB">
            <w:trPr>
              <w:trHeight w:val="360"/>
              <w:jc w:val="center"/>
            </w:trPr>
            <w:tc>
              <w:tcPr>
                <w:tcW w:w="5000" w:type="pct"/>
                <w:vAlign w:val="center"/>
              </w:tcPr>
              <w:p w:rsidR="003221EB" w:rsidRPr="009D4885" w:rsidRDefault="00C65530" w:rsidP="00C65530">
                <w:pPr>
                  <w:pStyle w:val="NoSpacing"/>
                  <w:jc w:val="center"/>
                  <w:rPr>
                    <w:rFonts w:ascii="Times New Roman" w:hAnsi="Times New Roman" w:cs="Times New Roman"/>
                    <w:b/>
                    <w:bCs/>
                    <w:sz w:val="24"/>
                    <w:szCs w:val="24"/>
                  </w:rPr>
                </w:pPr>
                <w:r w:rsidRPr="009D4885">
                  <w:rPr>
                    <w:rFonts w:ascii="Times New Roman" w:hAnsi="Times New Roman" w:cs="Times New Roman"/>
                    <w:b/>
                    <w:bCs/>
                    <w:sz w:val="24"/>
                    <w:szCs w:val="24"/>
                  </w:rPr>
                  <w:t>Author</w:t>
                </w:r>
                <w:r w:rsidR="00E97783" w:rsidRPr="009D4885">
                  <w:rPr>
                    <w:rFonts w:ascii="Times New Roman" w:hAnsi="Times New Roman" w:cs="Times New Roman"/>
                    <w:b/>
                    <w:bCs/>
                    <w:sz w:val="24"/>
                    <w:szCs w:val="24"/>
                  </w:rPr>
                  <w:t xml:space="preserve"> and title</w:t>
                </w:r>
              </w:p>
            </w:tc>
          </w:tr>
          <w:tr w:rsidR="003221EB" w:rsidRPr="000F0D3A">
            <w:trPr>
              <w:trHeight w:val="360"/>
              <w:jc w:val="center"/>
            </w:trPr>
            <w:tc>
              <w:tcPr>
                <w:tcW w:w="5000" w:type="pct"/>
                <w:vAlign w:val="center"/>
              </w:tcPr>
              <w:p w:rsidR="003221EB" w:rsidRPr="009D4885" w:rsidRDefault="003221EB">
                <w:pPr>
                  <w:pStyle w:val="NoSpacing"/>
                  <w:jc w:val="center"/>
                  <w:rPr>
                    <w:rFonts w:ascii="Times New Roman" w:hAnsi="Times New Roman" w:cs="Times New Roman"/>
                    <w:bCs/>
                    <w:sz w:val="24"/>
                    <w:szCs w:val="24"/>
                  </w:rPr>
                </w:pPr>
              </w:p>
            </w:tc>
          </w:tr>
        </w:tbl>
        <w:p w:rsidR="003221EB" w:rsidRPr="009E6EEA" w:rsidRDefault="003221EB">
          <w:pPr>
            <w:rPr>
              <w:rFonts w:ascii="Times New Roman" w:hAnsi="Times New Roman" w:cs="Times New Roman"/>
              <w:sz w:val="24"/>
              <w:szCs w:val="24"/>
            </w:rPr>
          </w:pPr>
        </w:p>
        <w:p w:rsidR="003221EB" w:rsidRPr="009E6EEA" w:rsidRDefault="003221EB">
          <w:pPr>
            <w:rPr>
              <w:sz w:val="24"/>
              <w:szCs w:val="24"/>
            </w:rPr>
          </w:pPr>
        </w:p>
        <w:p w:rsidR="00D76168" w:rsidRPr="009E6EEA" w:rsidRDefault="00D76168" w:rsidP="00D76168">
          <w:pPr>
            <w:spacing w:after="120" w:line="240" w:lineRule="auto"/>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The general outline that follows is designed to assist in the development of the Long-term Management Plan for MNRCP Projects.  Objectives and tasks are provided for illustrative purposes only and may not represent management requirements for every site.</w:t>
          </w:r>
          <w:r w:rsidR="007E58E7" w:rsidRPr="009E6EEA">
            <w:rPr>
              <w:rFonts w:ascii="Times New Roman" w:hAnsi="Times New Roman" w:cs="Times New Roman"/>
              <w:i/>
              <w:color w:val="000000"/>
              <w:sz w:val="24"/>
              <w:szCs w:val="24"/>
            </w:rPr>
            <w:t xml:space="preserve">  Items in italics are for guidance and should be deleted and replaced with the pertinent information.</w:t>
          </w:r>
        </w:p>
        <w:p w:rsidR="003221EB" w:rsidRPr="00F10633" w:rsidRDefault="00F10633">
          <w:pPr>
            <w:rPr>
              <w:rFonts w:ascii="Times New Roman" w:hAnsi="Times New Roman" w:cs="Times New Roman"/>
              <w:i/>
              <w:color w:val="000000"/>
              <w:sz w:val="24"/>
              <w:szCs w:val="24"/>
            </w:rPr>
          </w:pPr>
          <w:r w:rsidRPr="00F10633">
            <w:rPr>
              <w:rFonts w:ascii="Times New Roman" w:hAnsi="Times New Roman" w:cs="Times New Roman"/>
              <w:i/>
              <w:color w:val="000000"/>
              <w:sz w:val="24"/>
              <w:szCs w:val="24"/>
            </w:rPr>
            <w:t>Maps</w:t>
          </w:r>
          <w:r w:rsidR="00A24B11">
            <w:rPr>
              <w:rFonts w:ascii="Times New Roman" w:hAnsi="Times New Roman" w:cs="Times New Roman"/>
              <w:i/>
              <w:color w:val="000000"/>
              <w:sz w:val="24"/>
              <w:szCs w:val="24"/>
            </w:rPr>
            <w:t xml:space="preserve"> of similar content</w:t>
          </w:r>
          <w:bookmarkStart w:id="0" w:name="_GoBack"/>
          <w:bookmarkEnd w:id="0"/>
          <w:r w:rsidRPr="00F10633">
            <w:rPr>
              <w:rFonts w:ascii="Times New Roman" w:hAnsi="Times New Roman" w:cs="Times New Roman"/>
              <w:i/>
              <w:color w:val="000000"/>
              <w:sz w:val="24"/>
              <w:szCs w:val="24"/>
            </w:rPr>
            <w:t xml:space="preserve"> may be combined as long</w:t>
          </w:r>
          <w:r>
            <w:rPr>
              <w:rFonts w:ascii="Times New Roman" w:hAnsi="Times New Roman" w:cs="Times New Roman"/>
              <w:i/>
              <w:color w:val="000000"/>
              <w:sz w:val="24"/>
              <w:szCs w:val="24"/>
            </w:rPr>
            <w:t xml:space="preserve"> as the information they are to convey is </w:t>
          </w:r>
          <w:r w:rsidR="00ED62C3">
            <w:rPr>
              <w:rFonts w:ascii="Times New Roman" w:hAnsi="Times New Roman" w:cs="Times New Roman"/>
              <w:i/>
              <w:color w:val="000000"/>
              <w:sz w:val="24"/>
              <w:szCs w:val="24"/>
            </w:rPr>
            <w:t>clear and well-defined</w:t>
          </w:r>
          <w:r>
            <w:rPr>
              <w:rFonts w:ascii="Times New Roman" w:hAnsi="Times New Roman" w:cs="Times New Roman"/>
              <w:i/>
              <w:color w:val="000000"/>
              <w:sz w:val="24"/>
              <w:szCs w:val="24"/>
            </w:rPr>
            <w:t>.</w:t>
          </w:r>
        </w:p>
        <w:p w:rsidR="003221EB" w:rsidRDefault="003221E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sdtContent>
    </w:sdt>
    <w:p w:rsidR="005718BB" w:rsidRDefault="005718BB" w:rsidP="005718BB">
      <w:pPr>
        <w:pStyle w:val="ListParagraph"/>
        <w:tabs>
          <w:tab w:val="left" w:pos="900"/>
        </w:tabs>
        <w:spacing w:line="240" w:lineRule="auto"/>
        <w:ind w:left="-180"/>
        <w:contextualSpacing w:val="0"/>
        <w:outlineLvl w:val="0"/>
        <w:rPr>
          <w:rFonts w:ascii="Times New Roman" w:hAnsi="Times New Roman" w:cs="Times New Roman"/>
          <w:b/>
          <w:color w:val="000000"/>
          <w:sz w:val="24"/>
          <w:szCs w:val="24"/>
          <w:u w:val="single"/>
        </w:rPr>
      </w:pPr>
      <w:r w:rsidRPr="003221EB">
        <w:rPr>
          <w:rFonts w:ascii="Times New Roman" w:hAnsi="Times New Roman" w:cs="Times New Roman"/>
          <w:b/>
          <w:color w:val="000000"/>
          <w:sz w:val="24"/>
          <w:szCs w:val="24"/>
          <w:u w:val="single"/>
        </w:rPr>
        <w:lastRenderedPageBreak/>
        <w:t>Table of Contents</w:t>
      </w:r>
    </w:p>
    <w:p w:rsidR="00FB06D6" w:rsidRPr="003221EB" w:rsidRDefault="00FB06D6" w:rsidP="005718BB">
      <w:pPr>
        <w:pStyle w:val="ListParagraph"/>
        <w:tabs>
          <w:tab w:val="left" w:pos="900"/>
        </w:tabs>
        <w:spacing w:line="240" w:lineRule="auto"/>
        <w:ind w:left="-180"/>
        <w:contextualSpacing w:val="0"/>
        <w:outlineLvl w:val="0"/>
        <w:rPr>
          <w:rFonts w:ascii="Times New Roman" w:hAnsi="Times New Roman" w:cs="Times New Roman"/>
          <w:b/>
          <w:color w:val="000000"/>
          <w:sz w:val="24"/>
          <w:szCs w:val="24"/>
          <w:u w:val="single"/>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
        <w:gridCol w:w="360"/>
        <w:gridCol w:w="8640"/>
      </w:tblGrid>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 xml:space="preserve">I.  </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036583">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Geographic Information</w:t>
            </w:r>
          </w:p>
        </w:tc>
      </w:tr>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II.</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036583">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Introduction</w:t>
            </w:r>
          </w:p>
        </w:tc>
      </w:tr>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III.</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036583">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Property Description</w:t>
            </w:r>
          </w:p>
        </w:tc>
      </w:tr>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IV.</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3423AB">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 xml:space="preserve"> Natural Resources</w:t>
            </w:r>
          </w:p>
        </w:tc>
      </w:tr>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036583">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Management Vision &amp; Goals</w:t>
            </w:r>
          </w:p>
        </w:tc>
      </w:tr>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VI.</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036583">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Management Actions</w:t>
            </w:r>
          </w:p>
        </w:tc>
      </w:tr>
      <w:tr w:rsidR="005718BB" w:rsidRPr="003221EB" w:rsidTr="00036583">
        <w:tc>
          <w:tcPr>
            <w:tcW w:w="655" w:type="dxa"/>
          </w:tcPr>
          <w:p w:rsidR="005718BB" w:rsidRPr="003221EB" w:rsidRDefault="005718BB" w:rsidP="00036583">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VII.</w:t>
            </w:r>
          </w:p>
        </w:tc>
        <w:tc>
          <w:tcPr>
            <w:tcW w:w="360" w:type="dxa"/>
          </w:tcPr>
          <w:p w:rsidR="005718BB" w:rsidRPr="003221EB" w:rsidRDefault="005718BB" w:rsidP="00036583">
            <w:pPr>
              <w:spacing w:after="840"/>
              <w:outlineLvl w:val="0"/>
              <w:rPr>
                <w:rFonts w:ascii="Times New Roman" w:hAnsi="Times New Roman" w:cs="Times New Roman"/>
                <w:b/>
                <w:color w:val="000000"/>
                <w:sz w:val="24"/>
                <w:szCs w:val="24"/>
              </w:rPr>
            </w:pPr>
          </w:p>
        </w:tc>
        <w:tc>
          <w:tcPr>
            <w:tcW w:w="8640" w:type="dxa"/>
          </w:tcPr>
          <w:p w:rsidR="005718BB" w:rsidRPr="003221EB" w:rsidRDefault="005718BB" w:rsidP="00036583">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Funding &amp; Task Prioritization</w:t>
            </w:r>
          </w:p>
        </w:tc>
      </w:tr>
    </w:tbl>
    <w:p w:rsidR="005718BB" w:rsidRDefault="005718BB"/>
    <w:p w:rsidR="005718BB" w:rsidRPr="005718BB" w:rsidRDefault="005718BB">
      <w:pPr>
        <w:rPr>
          <w:rFonts w:ascii="Times New Roman" w:eastAsiaTheme="majorEastAsia" w:hAnsi="Times New Roman" w:cs="Times New Roman"/>
          <w:b/>
          <w:bCs/>
          <w:color w:val="000000" w:themeColor="text1"/>
          <w:sz w:val="24"/>
          <w:szCs w:val="24"/>
          <w:lang w:eastAsia="ja-JP"/>
        </w:rPr>
      </w:pPr>
    </w:p>
    <w:p w:rsidR="00866588" w:rsidRPr="003221EB" w:rsidRDefault="00866588">
      <w:pPr>
        <w:rPr>
          <w:rFonts w:ascii="Times New Roman" w:hAnsi="Times New Roman" w:cs="Times New Roman"/>
          <w:b/>
          <w:color w:val="000000"/>
          <w:sz w:val="24"/>
          <w:szCs w:val="24"/>
        </w:rPr>
      </w:pPr>
      <w:r w:rsidRPr="003221EB">
        <w:rPr>
          <w:rFonts w:ascii="Times New Roman" w:hAnsi="Times New Roman" w:cs="Times New Roman"/>
          <w:b/>
          <w:color w:val="000000"/>
          <w:sz w:val="24"/>
          <w:szCs w:val="24"/>
        </w:rPr>
        <w:br w:type="page"/>
      </w:r>
    </w:p>
    <w:p w:rsidR="001036B7" w:rsidRPr="009E6EEA" w:rsidRDefault="001036B7" w:rsidP="00C94EE5">
      <w:pPr>
        <w:pStyle w:val="Heading1"/>
        <w:numPr>
          <w:ilvl w:val="0"/>
          <w:numId w:val="18"/>
        </w:numPr>
        <w:tabs>
          <w:tab w:val="left" w:pos="360"/>
        </w:tabs>
        <w:spacing w:before="240" w:after="240" w:line="240" w:lineRule="auto"/>
        <w:rPr>
          <w:rFonts w:ascii="Times New Roman" w:hAnsi="Times New Roman" w:cs="Times New Roman"/>
          <w:color w:val="auto"/>
          <w:sz w:val="24"/>
          <w:szCs w:val="24"/>
          <w:u w:val="single"/>
        </w:rPr>
      </w:pPr>
      <w:bookmarkStart w:id="1" w:name="_Toc347848036"/>
      <w:bookmarkStart w:id="2" w:name="_Toc347848128"/>
      <w:r w:rsidRPr="009E6EEA">
        <w:rPr>
          <w:rFonts w:ascii="Times New Roman" w:hAnsi="Times New Roman" w:cs="Times New Roman"/>
          <w:color w:val="auto"/>
          <w:sz w:val="24"/>
          <w:szCs w:val="24"/>
          <w:u w:val="single"/>
        </w:rPr>
        <w:lastRenderedPageBreak/>
        <w:t>Geographic Information</w:t>
      </w:r>
      <w:bookmarkEnd w:id="1"/>
      <w:bookmarkEnd w:id="2"/>
      <w:r w:rsidRPr="009E6EEA">
        <w:rPr>
          <w:rFonts w:ascii="Times New Roman" w:hAnsi="Times New Roman" w:cs="Times New Roman"/>
          <w:color w:val="auto"/>
          <w:sz w:val="24"/>
          <w:szCs w:val="24"/>
          <w:u w:val="single"/>
        </w:rPr>
        <w:t xml:space="preserve"> </w:t>
      </w:r>
    </w:p>
    <w:p w:rsidR="001036B7" w:rsidRPr="009E6EEA" w:rsidRDefault="000B34C4"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Site</w:t>
      </w:r>
      <w:r w:rsidR="001036B7" w:rsidRPr="009E6EEA">
        <w:rPr>
          <w:rFonts w:ascii="Times New Roman" w:hAnsi="Times New Roman" w:cs="Times New Roman"/>
          <w:b/>
          <w:sz w:val="24"/>
          <w:szCs w:val="24"/>
        </w:rPr>
        <w:t xml:space="preserve"> Name</w:t>
      </w:r>
      <w:r w:rsidR="00AF527E" w:rsidRPr="009E6EEA">
        <w:rPr>
          <w:rFonts w:ascii="Times New Roman" w:hAnsi="Times New Roman" w:cs="Times New Roman"/>
          <w:b/>
          <w:sz w:val="24"/>
          <w:szCs w:val="24"/>
        </w:rPr>
        <w:t>:</w:t>
      </w:r>
      <w:r w:rsidR="00E22127" w:rsidRPr="009E6EEA">
        <w:rPr>
          <w:rFonts w:ascii="Times New Roman" w:hAnsi="Times New Roman" w:cs="Times New Roman"/>
          <w:b/>
          <w:sz w:val="24"/>
          <w:szCs w:val="24"/>
        </w:rPr>
        <w:t xml:space="preserve"> </w:t>
      </w:r>
      <w:r w:rsidR="00E22127" w:rsidRPr="009E6EEA">
        <w:rPr>
          <w:rFonts w:ascii="Times New Roman" w:hAnsi="Times New Roman" w:cs="Times New Roman"/>
          <w:sz w:val="24"/>
          <w:szCs w:val="24"/>
        </w:rPr>
        <w:t>_____________________________________________________</w:t>
      </w:r>
      <w:r w:rsidR="004F3776">
        <w:rPr>
          <w:rFonts w:ascii="Times New Roman" w:hAnsi="Times New Roman" w:cs="Times New Roman"/>
          <w:sz w:val="24"/>
          <w:szCs w:val="24"/>
        </w:rPr>
        <w:t>__________</w:t>
      </w:r>
      <w:r w:rsidR="00E22127" w:rsidRPr="009E6EEA">
        <w:rPr>
          <w:rFonts w:ascii="Times New Roman" w:hAnsi="Times New Roman" w:cs="Times New Roman"/>
          <w:sz w:val="24"/>
          <w:szCs w:val="24"/>
        </w:rPr>
        <w:t>_</w:t>
      </w:r>
    </w:p>
    <w:p w:rsidR="00132F4F" w:rsidRPr="009E6EEA" w:rsidRDefault="00132F4F"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Township/County</w:t>
      </w:r>
      <w:r w:rsidR="00AF527E" w:rsidRPr="009E6EEA">
        <w:rPr>
          <w:rFonts w:ascii="Times New Roman" w:hAnsi="Times New Roman" w:cs="Times New Roman"/>
          <w:b/>
          <w:sz w:val="24"/>
          <w:szCs w:val="24"/>
        </w:rPr>
        <w:t>:</w:t>
      </w:r>
      <w:r w:rsidR="00E22127" w:rsidRPr="009E6EEA">
        <w:rPr>
          <w:rFonts w:ascii="Times New Roman" w:hAnsi="Times New Roman" w:cs="Times New Roman"/>
          <w:b/>
          <w:sz w:val="24"/>
          <w:szCs w:val="24"/>
        </w:rPr>
        <w:t xml:space="preserve">  </w:t>
      </w:r>
      <w:r w:rsidR="00E22127" w:rsidRPr="009E6EEA">
        <w:rPr>
          <w:rFonts w:ascii="Times New Roman" w:hAnsi="Times New Roman" w:cs="Times New Roman"/>
          <w:sz w:val="24"/>
          <w:szCs w:val="24"/>
        </w:rPr>
        <w:t>________________________________________</w:t>
      </w:r>
      <w:r w:rsidR="004F3776">
        <w:rPr>
          <w:rFonts w:ascii="Times New Roman" w:hAnsi="Times New Roman" w:cs="Times New Roman"/>
          <w:sz w:val="24"/>
          <w:szCs w:val="24"/>
        </w:rPr>
        <w:t>__________</w:t>
      </w:r>
      <w:r w:rsidR="00E22127" w:rsidRPr="009E6EEA">
        <w:rPr>
          <w:rFonts w:ascii="Times New Roman" w:hAnsi="Times New Roman" w:cs="Times New Roman"/>
          <w:sz w:val="24"/>
          <w:szCs w:val="24"/>
        </w:rPr>
        <w:t>_______</w:t>
      </w:r>
    </w:p>
    <w:p w:rsidR="00341B50" w:rsidRPr="009E6EEA" w:rsidRDefault="00341B50"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 xml:space="preserve">Total Site Size: </w:t>
      </w:r>
      <w:r w:rsidRPr="009E6EEA">
        <w:rPr>
          <w:rFonts w:ascii="Times New Roman" w:hAnsi="Times New Roman" w:cs="Times New Roman"/>
          <w:sz w:val="24"/>
          <w:szCs w:val="24"/>
        </w:rPr>
        <w:t>____________________________________________</w:t>
      </w:r>
      <w:r w:rsidR="004F3776">
        <w:rPr>
          <w:rFonts w:ascii="Times New Roman" w:hAnsi="Times New Roman" w:cs="Times New Roman"/>
          <w:sz w:val="24"/>
          <w:szCs w:val="24"/>
        </w:rPr>
        <w:t>__________</w:t>
      </w:r>
      <w:r w:rsidRPr="009E6EEA">
        <w:rPr>
          <w:rFonts w:ascii="Times New Roman" w:hAnsi="Times New Roman" w:cs="Times New Roman"/>
          <w:sz w:val="24"/>
          <w:szCs w:val="24"/>
        </w:rPr>
        <w:t>_______</w:t>
      </w:r>
    </w:p>
    <w:p w:rsidR="00663333" w:rsidRPr="009E6EEA" w:rsidRDefault="00663333"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Type of Ownership:</w:t>
      </w:r>
      <w:r w:rsidRPr="009E6EEA">
        <w:rPr>
          <w:rFonts w:ascii="Times New Roman" w:hAnsi="Times New Roman" w:cs="Times New Roman"/>
          <w:sz w:val="24"/>
          <w:szCs w:val="24"/>
        </w:rPr>
        <w:t xml:space="preserve">  </w:t>
      </w:r>
      <w:r w:rsidRPr="009E6EEA">
        <w:rPr>
          <w:rFonts w:ascii="Times New Roman" w:hAnsi="Times New Roman" w:cs="Times New Roman"/>
          <w:sz w:val="24"/>
          <w:szCs w:val="24"/>
          <w:u w:val="single"/>
        </w:rPr>
        <w:t>(</w:t>
      </w:r>
      <w:r w:rsidRPr="009E6EEA">
        <w:rPr>
          <w:rFonts w:ascii="Times New Roman" w:hAnsi="Times New Roman" w:cs="Times New Roman"/>
          <w:u w:val="single"/>
        </w:rPr>
        <w:t>i.e.</w:t>
      </w:r>
      <w:r w:rsidR="005E0A1A" w:rsidRPr="009E6EEA">
        <w:rPr>
          <w:rFonts w:ascii="Times New Roman" w:hAnsi="Times New Roman" w:cs="Times New Roman"/>
          <w:u w:val="single"/>
        </w:rPr>
        <w:t>,</w:t>
      </w:r>
      <w:r w:rsidRPr="009E6EEA">
        <w:rPr>
          <w:rFonts w:ascii="Times New Roman" w:hAnsi="Times New Roman" w:cs="Times New Roman"/>
          <w:u w:val="single"/>
        </w:rPr>
        <w:t xml:space="preserve"> fee or conservation easement</w:t>
      </w:r>
      <w:r w:rsidR="004F3776" w:rsidRPr="009E6EEA">
        <w:rPr>
          <w:rFonts w:ascii="Times New Roman" w:hAnsi="Times New Roman" w:cs="Times New Roman"/>
          <w:u w:val="single"/>
        </w:rPr>
        <w:t xml:space="preserve">; if easement include </w:t>
      </w:r>
      <w:r w:rsidR="004F3776">
        <w:rPr>
          <w:rFonts w:ascii="Times New Roman" w:hAnsi="Times New Roman" w:cs="Times New Roman"/>
          <w:u w:val="single"/>
        </w:rPr>
        <w:t>land</w:t>
      </w:r>
      <w:r w:rsidR="004F3776" w:rsidRPr="009E6EEA">
        <w:rPr>
          <w:rFonts w:ascii="Times New Roman" w:hAnsi="Times New Roman" w:cs="Times New Roman"/>
          <w:u w:val="single"/>
        </w:rPr>
        <w:t>owner’s name</w:t>
      </w:r>
      <w:proofErr w:type="gramStart"/>
      <w:r w:rsidR="004F3776" w:rsidRPr="009E6EEA">
        <w:rPr>
          <w:rFonts w:ascii="Times New Roman" w:hAnsi="Times New Roman" w:cs="Times New Roman"/>
          <w:u w:val="single"/>
        </w:rPr>
        <w:t xml:space="preserve">)  </w:t>
      </w:r>
      <w:r w:rsidR="004F3776" w:rsidRPr="009E6EEA">
        <w:rPr>
          <w:rFonts w:ascii="Times New Roman" w:hAnsi="Times New Roman" w:cs="Times New Roman"/>
          <w:color w:val="FFFFFF" w:themeColor="background1"/>
          <w:u w:val="single"/>
        </w:rPr>
        <w:t>.</w:t>
      </w:r>
      <w:proofErr w:type="gramEnd"/>
    </w:p>
    <w:p w:rsidR="00663333" w:rsidRPr="009E6EEA" w:rsidRDefault="00663333"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Date Acquired:</w:t>
      </w:r>
      <w:r w:rsidR="00341B50" w:rsidRPr="009E6EEA">
        <w:rPr>
          <w:rFonts w:ascii="Times New Roman" w:hAnsi="Times New Roman" w:cs="Times New Roman"/>
          <w:b/>
          <w:sz w:val="24"/>
          <w:szCs w:val="24"/>
        </w:rPr>
        <w:t xml:space="preserve"> </w:t>
      </w:r>
      <w:r w:rsidRPr="009E6EEA">
        <w:rPr>
          <w:rFonts w:ascii="Times New Roman" w:hAnsi="Times New Roman" w:cs="Times New Roman"/>
          <w:sz w:val="24"/>
          <w:szCs w:val="24"/>
        </w:rPr>
        <w:t xml:space="preserve"> _______________________________________________</w:t>
      </w:r>
      <w:r w:rsidR="004F3776">
        <w:rPr>
          <w:rFonts w:ascii="Times New Roman" w:hAnsi="Times New Roman" w:cs="Times New Roman"/>
          <w:sz w:val="24"/>
          <w:szCs w:val="24"/>
        </w:rPr>
        <w:t>__________</w:t>
      </w:r>
      <w:r w:rsidRPr="009E6EEA">
        <w:rPr>
          <w:rFonts w:ascii="Times New Roman" w:hAnsi="Times New Roman" w:cs="Times New Roman"/>
          <w:sz w:val="24"/>
          <w:szCs w:val="24"/>
        </w:rPr>
        <w:t>___</w:t>
      </w:r>
    </w:p>
    <w:p w:rsidR="00132F4F" w:rsidRPr="009E6EEA" w:rsidRDefault="00AF527E"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3" w:name="_Toc347848037"/>
      <w:bookmarkStart w:id="4" w:name="_Toc347848129"/>
      <w:r w:rsidRPr="009E6EEA">
        <w:rPr>
          <w:rFonts w:ascii="Times New Roman" w:hAnsi="Times New Roman" w:cs="Times New Roman"/>
          <w:color w:val="auto"/>
          <w:sz w:val="24"/>
          <w:szCs w:val="24"/>
          <w:u w:val="single"/>
        </w:rPr>
        <w:t>Introduction</w:t>
      </w:r>
      <w:bookmarkEnd w:id="3"/>
      <w:bookmarkEnd w:id="4"/>
      <w:r w:rsidR="005076B5" w:rsidRPr="009E6EEA">
        <w:rPr>
          <w:rFonts w:ascii="Times New Roman" w:hAnsi="Times New Roman" w:cs="Times New Roman"/>
          <w:color w:val="auto"/>
          <w:sz w:val="24"/>
          <w:szCs w:val="24"/>
          <w:u w:val="single"/>
        </w:rPr>
        <w:t xml:space="preserve"> </w:t>
      </w:r>
    </w:p>
    <w:p w:rsidR="00780493" w:rsidRPr="009E6EEA" w:rsidRDefault="00780493"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5" w:name="_Toc347848130"/>
      <w:r w:rsidRPr="009E6EEA">
        <w:rPr>
          <w:rFonts w:ascii="Times New Roman" w:hAnsi="Times New Roman" w:cs="Times New Roman"/>
          <w:color w:val="000000" w:themeColor="text1"/>
          <w:sz w:val="24"/>
          <w:szCs w:val="24"/>
        </w:rPr>
        <w:t>Purpose of Management plan</w:t>
      </w:r>
      <w:bookmarkEnd w:id="5"/>
    </w:p>
    <w:p w:rsidR="00132F4F" w:rsidRPr="00F10633" w:rsidRDefault="0043478A" w:rsidP="00726B3B">
      <w:pPr>
        <w:pStyle w:val="ListParagraph"/>
        <w:spacing w:after="0" w:line="240" w:lineRule="auto"/>
        <w:contextualSpacing w:val="0"/>
        <w:rPr>
          <w:rFonts w:ascii="Times New Roman" w:hAnsi="Times New Roman" w:cs="Times New Roman"/>
          <w:sz w:val="24"/>
          <w:szCs w:val="24"/>
        </w:rPr>
      </w:pPr>
      <w:r w:rsidRPr="00F10633">
        <w:rPr>
          <w:rFonts w:ascii="Times New Roman" w:hAnsi="Times New Roman" w:cs="Times New Roman"/>
          <w:sz w:val="24"/>
          <w:szCs w:val="24"/>
        </w:rPr>
        <w:t xml:space="preserve">Conservation of this property was funded (“in part”, if other funders were involved) by the Maine Natural Resource Conservation Program as compensation for unavoidable impacts to resources under the Maine Natural Resources Protection Act.  The purpose of this management plan is to ensure that the property is managed and maintained in perpetuity in accordance with the Project Agreement between </w:t>
      </w:r>
      <w:r w:rsidR="005E0A1A" w:rsidRPr="00F10633">
        <w:rPr>
          <w:rFonts w:ascii="Times New Roman" w:hAnsi="Times New Roman" w:cs="Times New Roman"/>
          <w:sz w:val="24"/>
          <w:szCs w:val="24"/>
        </w:rPr>
        <w:t>[</w:t>
      </w:r>
      <w:r w:rsidRPr="00F10633">
        <w:rPr>
          <w:rFonts w:ascii="Times New Roman" w:hAnsi="Times New Roman" w:cs="Times New Roman"/>
          <w:i/>
          <w:sz w:val="24"/>
          <w:szCs w:val="24"/>
        </w:rPr>
        <w:t xml:space="preserve">the project </w:t>
      </w:r>
      <w:proofErr w:type="gramStart"/>
      <w:r w:rsidRPr="00F10633">
        <w:rPr>
          <w:rFonts w:ascii="Times New Roman" w:hAnsi="Times New Roman" w:cs="Times New Roman"/>
          <w:i/>
          <w:sz w:val="24"/>
          <w:szCs w:val="24"/>
        </w:rPr>
        <w:t>sponsor</w:t>
      </w:r>
      <w:proofErr w:type="gramEnd"/>
      <w:r w:rsidR="004E22C8" w:rsidRPr="00F10633">
        <w:rPr>
          <w:rFonts w:ascii="Times New Roman" w:hAnsi="Times New Roman" w:cs="Times New Roman"/>
          <w:sz w:val="24"/>
          <w:szCs w:val="24"/>
        </w:rPr>
        <w:t>]</w:t>
      </w:r>
      <w:r w:rsidR="005E0A1A" w:rsidRPr="00F10633">
        <w:rPr>
          <w:rFonts w:ascii="Times New Roman" w:hAnsi="Times New Roman" w:cs="Times New Roman"/>
          <w:sz w:val="24"/>
          <w:szCs w:val="24"/>
        </w:rPr>
        <w:t>,</w:t>
      </w:r>
      <w:r w:rsidRPr="00F10633">
        <w:rPr>
          <w:rFonts w:ascii="Times New Roman" w:hAnsi="Times New Roman" w:cs="Times New Roman"/>
          <w:sz w:val="24"/>
          <w:szCs w:val="24"/>
        </w:rPr>
        <w:t xml:space="preserve"> </w:t>
      </w:r>
      <w:r w:rsidR="005E0A1A" w:rsidRPr="00F10633">
        <w:rPr>
          <w:rFonts w:ascii="Times New Roman" w:hAnsi="Times New Roman" w:cs="Times New Roman"/>
          <w:sz w:val="24"/>
          <w:szCs w:val="24"/>
        </w:rPr>
        <w:t xml:space="preserve">The Nature Conservancy, and </w:t>
      </w:r>
      <w:r w:rsidRPr="00F10633">
        <w:rPr>
          <w:rFonts w:ascii="Times New Roman" w:hAnsi="Times New Roman" w:cs="Times New Roman"/>
          <w:sz w:val="24"/>
          <w:szCs w:val="24"/>
        </w:rPr>
        <w:t>the Maine Department of Environmental Protection.</w:t>
      </w:r>
    </w:p>
    <w:p w:rsidR="0043478A" w:rsidRPr="009E6EEA" w:rsidRDefault="0043478A" w:rsidP="00726B3B">
      <w:pPr>
        <w:spacing w:after="0" w:line="240" w:lineRule="auto"/>
        <w:ind w:left="360"/>
        <w:rPr>
          <w:rFonts w:ascii="Times New Roman" w:hAnsi="Times New Roman" w:cs="Times New Roman"/>
          <w:sz w:val="24"/>
          <w:szCs w:val="24"/>
        </w:rPr>
      </w:pPr>
    </w:p>
    <w:p w:rsidR="007775D9" w:rsidRPr="009E6EEA" w:rsidRDefault="00132F4F"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6" w:name="_Toc347848131"/>
      <w:r w:rsidRPr="009E6EEA">
        <w:rPr>
          <w:rFonts w:ascii="Times New Roman" w:hAnsi="Times New Roman" w:cs="Times New Roman"/>
          <w:color w:val="000000" w:themeColor="text1"/>
          <w:sz w:val="24"/>
          <w:szCs w:val="24"/>
        </w:rPr>
        <w:t>Long</w:t>
      </w:r>
      <w:r w:rsidR="00383E9D" w:rsidRPr="009E6EEA">
        <w:rPr>
          <w:rFonts w:ascii="Times New Roman" w:hAnsi="Times New Roman" w:cs="Times New Roman"/>
          <w:color w:val="000000" w:themeColor="text1"/>
          <w:sz w:val="24"/>
          <w:szCs w:val="24"/>
        </w:rPr>
        <w:t>-</w:t>
      </w:r>
      <w:r w:rsidRPr="009E6EEA">
        <w:rPr>
          <w:rFonts w:ascii="Times New Roman" w:hAnsi="Times New Roman" w:cs="Times New Roman"/>
          <w:color w:val="000000" w:themeColor="text1"/>
          <w:sz w:val="24"/>
          <w:szCs w:val="24"/>
        </w:rPr>
        <w:t xml:space="preserve">Term Steward </w:t>
      </w:r>
      <w:r w:rsidR="00B557B2" w:rsidRPr="009E6EEA">
        <w:rPr>
          <w:rFonts w:ascii="Times New Roman" w:hAnsi="Times New Roman" w:cs="Times New Roman"/>
          <w:color w:val="000000" w:themeColor="text1"/>
          <w:sz w:val="24"/>
          <w:szCs w:val="24"/>
        </w:rPr>
        <w:t>and</w:t>
      </w:r>
      <w:r w:rsidRPr="009E6EEA">
        <w:rPr>
          <w:rFonts w:ascii="Times New Roman" w:hAnsi="Times New Roman" w:cs="Times New Roman"/>
          <w:color w:val="000000" w:themeColor="text1"/>
          <w:sz w:val="24"/>
          <w:szCs w:val="24"/>
        </w:rPr>
        <w:t xml:space="preserve"> Responsibilities</w:t>
      </w:r>
      <w:bookmarkEnd w:id="6"/>
    </w:p>
    <w:p w:rsidR="00132F4F" w:rsidRPr="009E6EEA" w:rsidRDefault="004E22C8" w:rsidP="007775D9">
      <w:pPr>
        <w:pStyle w:val="ListParagraph"/>
        <w:spacing w:after="0" w:line="240" w:lineRule="auto"/>
        <w:contextualSpacing w:val="0"/>
        <w:rPr>
          <w:rFonts w:ascii="Times New Roman" w:hAnsi="Times New Roman" w:cs="Times New Roman"/>
          <w:b/>
          <w:sz w:val="24"/>
          <w:szCs w:val="24"/>
        </w:rPr>
      </w:pPr>
      <w:r w:rsidRPr="009E6EEA">
        <w:rPr>
          <w:rFonts w:ascii="Times New Roman" w:hAnsi="Times New Roman" w:cs="Times New Roman"/>
          <w:color w:val="000000"/>
          <w:sz w:val="24"/>
          <w:szCs w:val="24"/>
        </w:rPr>
        <w:t xml:space="preserve">The Long-Term Steward of the </w:t>
      </w:r>
      <w:r w:rsidR="00EB12AE" w:rsidRPr="009E6EEA">
        <w:rPr>
          <w:rFonts w:ascii="Times New Roman" w:hAnsi="Times New Roman" w:cs="Times New Roman"/>
          <w:color w:val="000000"/>
          <w:sz w:val="24"/>
          <w:szCs w:val="24"/>
        </w:rPr>
        <w:t xml:space="preserve">site is </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i/>
          <w:color w:val="000000"/>
          <w:sz w:val="24"/>
          <w:szCs w:val="24"/>
          <w:u w:val="single"/>
        </w:rPr>
        <w:t>steward name</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color w:val="000000"/>
          <w:sz w:val="24"/>
          <w:szCs w:val="24"/>
        </w:rPr>
        <w:t>.  _</w:t>
      </w:r>
      <w:r w:rsidR="00EB12AE" w:rsidRPr="009E6EEA">
        <w:rPr>
          <w:rFonts w:ascii="Times New Roman" w:hAnsi="Times New Roman" w:cs="Times New Roman"/>
          <w:color w:val="000000"/>
          <w:sz w:val="24"/>
          <w:szCs w:val="24"/>
          <w:u w:val="single"/>
        </w:rPr>
        <w:t>[</w:t>
      </w:r>
      <w:r w:rsidR="00021BAD" w:rsidRPr="009E6EEA">
        <w:rPr>
          <w:rFonts w:ascii="Times New Roman" w:hAnsi="Times New Roman" w:cs="Times New Roman"/>
          <w:i/>
          <w:color w:val="000000"/>
          <w:sz w:val="24"/>
          <w:szCs w:val="24"/>
          <w:u w:val="single"/>
        </w:rPr>
        <w:t>S</w:t>
      </w:r>
      <w:r w:rsidR="00EB12AE" w:rsidRPr="009E6EEA">
        <w:rPr>
          <w:rFonts w:ascii="Times New Roman" w:hAnsi="Times New Roman" w:cs="Times New Roman"/>
          <w:i/>
          <w:color w:val="000000"/>
          <w:sz w:val="24"/>
          <w:szCs w:val="24"/>
          <w:u w:val="single"/>
        </w:rPr>
        <w:t>teward name</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color w:val="000000"/>
          <w:sz w:val="24"/>
          <w:szCs w:val="24"/>
        </w:rPr>
        <w:t>,</w:t>
      </w:r>
      <w:r w:rsidR="00672735" w:rsidRPr="009E6EEA">
        <w:rPr>
          <w:rFonts w:ascii="Times New Roman" w:hAnsi="Times New Roman" w:cs="Times New Roman"/>
          <w:color w:val="000000"/>
          <w:sz w:val="24"/>
          <w:szCs w:val="24"/>
        </w:rPr>
        <w:t xml:space="preserve"> and subsequent Long-Term Stewards </w:t>
      </w:r>
      <w:r w:rsidRPr="009E6EEA">
        <w:rPr>
          <w:rFonts w:ascii="Times New Roman" w:hAnsi="Times New Roman" w:cs="Times New Roman"/>
          <w:color w:val="000000"/>
          <w:sz w:val="24"/>
          <w:szCs w:val="24"/>
        </w:rPr>
        <w:t>if the property is transferred</w:t>
      </w:r>
      <w:r w:rsidR="00672735" w:rsidRPr="009E6EEA">
        <w:rPr>
          <w:rFonts w:ascii="Times New Roman" w:hAnsi="Times New Roman" w:cs="Times New Roman"/>
          <w:color w:val="000000"/>
          <w:sz w:val="24"/>
          <w:szCs w:val="24"/>
        </w:rPr>
        <w:t xml:space="preserve">, shall implement this management plan, managing and monitoring the property in perpetuity to preserve its habitat and conservation values in accordance with the MNRCP Project Agreement.  </w:t>
      </w:r>
    </w:p>
    <w:p w:rsidR="00672735" w:rsidRPr="009E6EEA" w:rsidRDefault="00672735" w:rsidP="00726B3B">
      <w:pPr>
        <w:pStyle w:val="ListParagraph"/>
        <w:spacing w:after="0" w:line="240" w:lineRule="auto"/>
        <w:contextualSpacing w:val="0"/>
        <w:rPr>
          <w:rFonts w:ascii="Times New Roman" w:hAnsi="Times New Roman" w:cs="Times New Roman"/>
          <w:b/>
          <w:sz w:val="24"/>
          <w:szCs w:val="24"/>
        </w:rPr>
      </w:pPr>
    </w:p>
    <w:p w:rsidR="00624886" w:rsidRPr="009E6EEA" w:rsidRDefault="00624886"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7" w:name="_Toc347848132"/>
      <w:r w:rsidRPr="009E6EEA">
        <w:rPr>
          <w:rFonts w:ascii="Times New Roman" w:hAnsi="Times New Roman" w:cs="Times New Roman"/>
          <w:color w:val="000000" w:themeColor="text1"/>
          <w:sz w:val="24"/>
          <w:szCs w:val="24"/>
        </w:rPr>
        <w:t>Management Plan Review</w:t>
      </w:r>
      <w:bookmarkEnd w:id="7"/>
    </w:p>
    <w:p w:rsidR="00624886" w:rsidRPr="009E6EEA" w:rsidRDefault="00624886" w:rsidP="00624886">
      <w:pPr>
        <w:autoSpaceDE w:val="0"/>
        <w:autoSpaceDN w:val="0"/>
        <w:adjustRightInd w:val="0"/>
        <w:spacing w:before="120" w:after="120" w:line="240" w:lineRule="auto"/>
        <w:ind w:left="720"/>
        <w:rPr>
          <w:rFonts w:ascii="Times New Roman" w:hAnsi="Times New Roman" w:cs="Times New Roman"/>
          <w:snapToGrid w:val="0"/>
          <w:sz w:val="24"/>
          <w:szCs w:val="24"/>
        </w:rPr>
      </w:pPr>
      <w:r w:rsidRPr="009E6EEA">
        <w:rPr>
          <w:rFonts w:ascii="Times New Roman" w:hAnsi="Times New Roman" w:cs="Times New Roman"/>
          <w:snapToGrid w:val="0"/>
          <w:sz w:val="24"/>
          <w:szCs w:val="24"/>
        </w:rPr>
        <w:t xml:space="preserve">The management plan will be reviewed at </w:t>
      </w:r>
      <w:r w:rsidR="005E0A1A" w:rsidRPr="009E6EEA">
        <w:rPr>
          <w:rFonts w:ascii="Times New Roman" w:hAnsi="Times New Roman" w:cs="Times New Roman"/>
          <w:snapToGrid w:val="0"/>
          <w:sz w:val="24"/>
          <w:szCs w:val="24"/>
        </w:rPr>
        <w:t xml:space="preserve">a </w:t>
      </w:r>
      <w:r w:rsidRPr="009E6EEA">
        <w:rPr>
          <w:rFonts w:ascii="Times New Roman" w:hAnsi="Times New Roman" w:cs="Times New Roman"/>
          <w:snapToGrid w:val="0"/>
          <w:sz w:val="24"/>
          <w:szCs w:val="24"/>
        </w:rPr>
        <w:t>minimum once every 5 years by the Long-Term Steward. The plan may be revised or supplemented with additional information and management recommendations. Any revisions</w:t>
      </w:r>
      <w:r w:rsidR="002A261C" w:rsidRPr="009E6EEA">
        <w:rPr>
          <w:rFonts w:ascii="Times New Roman" w:hAnsi="Times New Roman" w:cs="Times New Roman"/>
          <w:snapToGrid w:val="0"/>
          <w:sz w:val="24"/>
          <w:szCs w:val="24"/>
        </w:rPr>
        <w:t xml:space="preserve"> </w:t>
      </w:r>
      <w:r w:rsidR="009D4885" w:rsidRPr="009E6EEA">
        <w:rPr>
          <w:rFonts w:ascii="Times New Roman" w:hAnsi="Times New Roman" w:cs="Times New Roman"/>
          <w:snapToGrid w:val="0"/>
          <w:sz w:val="24"/>
          <w:szCs w:val="24"/>
        </w:rPr>
        <w:t xml:space="preserve">other than edits </w:t>
      </w:r>
      <w:r w:rsidR="002A261C" w:rsidRPr="009E6EEA">
        <w:rPr>
          <w:rFonts w:ascii="Times New Roman" w:hAnsi="Times New Roman" w:cs="Times New Roman"/>
          <w:snapToGrid w:val="0"/>
          <w:sz w:val="24"/>
          <w:szCs w:val="24"/>
        </w:rPr>
        <w:t>that change the management actions beyond standard maintenance activi</w:t>
      </w:r>
      <w:r w:rsidR="00FA42F0" w:rsidRPr="009E6EEA">
        <w:rPr>
          <w:rFonts w:ascii="Times New Roman" w:hAnsi="Times New Roman" w:cs="Times New Roman"/>
          <w:snapToGrid w:val="0"/>
          <w:sz w:val="24"/>
          <w:szCs w:val="24"/>
        </w:rPr>
        <w:t>ti</w:t>
      </w:r>
      <w:r w:rsidR="002A261C" w:rsidRPr="009E6EEA">
        <w:rPr>
          <w:rFonts w:ascii="Times New Roman" w:hAnsi="Times New Roman" w:cs="Times New Roman"/>
          <w:snapToGrid w:val="0"/>
          <w:sz w:val="24"/>
          <w:szCs w:val="24"/>
        </w:rPr>
        <w:t>es</w:t>
      </w:r>
      <w:r w:rsidRPr="009E6EEA">
        <w:rPr>
          <w:rFonts w:ascii="Times New Roman" w:hAnsi="Times New Roman" w:cs="Times New Roman"/>
          <w:snapToGrid w:val="0"/>
          <w:sz w:val="24"/>
          <w:szCs w:val="24"/>
        </w:rPr>
        <w:t xml:space="preserve"> will be reviewed with MNRCP, MDEP and U.S. Army Corps of Engineers.</w:t>
      </w:r>
    </w:p>
    <w:p w:rsidR="00132F4F" w:rsidRPr="009E6EEA" w:rsidRDefault="00132F4F"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8" w:name="_Toc198452675"/>
      <w:bookmarkStart w:id="9" w:name="_Toc347848038"/>
      <w:bookmarkStart w:id="10" w:name="_Toc347848133"/>
      <w:r w:rsidRPr="009E6EEA">
        <w:rPr>
          <w:rFonts w:ascii="Times New Roman" w:hAnsi="Times New Roman" w:cs="Times New Roman"/>
          <w:color w:val="auto"/>
          <w:sz w:val="24"/>
          <w:szCs w:val="24"/>
          <w:u w:val="single"/>
        </w:rPr>
        <w:t>Property Description</w:t>
      </w:r>
      <w:bookmarkEnd w:id="8"/>
      <w:bookmarkEnd w:id="9"/>
      <w:bookmarkEnd w:id="10"/>
    </w:p>
    <w:p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1" w:name="_Toc198452676"/>
      <w:bookmarkStart w:id="12" w:name="_Toc347848134"/>
      <w:r w:rsidRPr="009E6EEA">
        <w:rPr>
          <w:rFonts w:ascii="Times New Roman" w:hAnsi="Times New Roman" w:cs="Times New Roman"/>
          <w:color w:val="000000" w:themeColor="text1"/>
          <w:sz w:val="24"/>
          <w:szCs w:val="24"/>
        </w:rPr>
        <w:t>Setting and Location</w:t>
      </w:r>
      <w:bookmarkEnd w:id="11"/>
      <w:bookmarkEnd w:id="12"/>
    </w:p>
    <w:p w:rsidR="00AB025A" w:rsidRPr="009E6EEA" w:rsidRDefault="00A80A95" w:rsidP="00726B3B">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the </w:t>
      </w:r>
      <w:r w:rsidR="00663333" w:rsidRPr="009E6EEA">
        <w:rPr>
          <w:rFonts w:ascii="Times New Roman" w:hAnsi="Times New Roman" w:cs="Times New Roman"/>
          <w:i/>
          <w:color w:val="000000"/>
          <w:sz w:val="24"/>
          <w:szCs w:val="24"/>
        </w:rPr>
        <w:t xml:space="preserve">location and </w:t>
      </w:r>
      <w:r w:rsidRPr="009E6EEA">
        <w:rPr>
          <w:rFonts w:ascii="Times New Roman" w:hAnsi="Times New Roman" w:cs="Times New Roman"/>
          <w:i/>
          <w:color w:val="000000"/>
          <w:sz w:val="24"/>
          <w:szCs w:val="24"/>
        </w:rPr>
        <w:t xml:space="preserve">general </w:t>
      </w:r>
      <w:r w:rsidR="004D7A0A" w:rsidRPr="009E6EEA">
        <w:rPr>
          <w:rFonts w:ascii="Times New Roman" w:hAnsi="Times New Roman" w:cs="Times New Roman"/>
          <w:i/>
          <w:color w:val="000000"/>
          <w:sz w:val="24"/>
          <w:szCs w:val="24"/>
        </w:rPr>
        <w:t xml:space="preserve">physical </w:t>
      </w:r>
      <w:r w:rsidRPr="009E6EEA">
        <w:rPr>
          <w:rFonts w:ascii="Times New Roman" w:hAnsi="Times New Roman" w:cs="Times New Roman"/>
          <w:i/>
          <w:color w:val="000000"/>
          <w:sz w:val="24"/>
          <w:szCs w:val="24"/>
        </w:rPr>
        <w:t>setting of the property</w:t>
      </w:r>
      <w:r w:rsidR="005E0A1A" w:rsidRPr="009E6EE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rural, urban, forest, field, upland, wetland, streams, etc</w:t>
      </w:r>
      <w:r w:rsidR="00C719B0"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 xml:space="preserve"> </w:t>
      </w:r>
      <w:r w:rsidR="00A05B14" w:rsidRPr="009E6EEA">
        <w:rPr>
          <w:rFonts w:ascii="Times New Roman" w:hAnsi="Times New Roman" w:cs="Times New Roman"/>
          <w:i/>
          <w:color w:val="000000"/>
          <w:sz w:val="24"/>
          <w:szCs w:val="24"/>
        </w:rPr>
        <w:t>Detailed</w:t>
      </w:r>
      <w:r w:rsidR="004D7A0A" w:rsidRPr="009E6EEA">
        <w:rPr>
          <w:rFonts w:ascii="Times New Roman" w:hAnsi="Times New Roman" w:cs="Times New Roman"/>
          <w:i/>
          <w:color w:val="000000"/>
          <w:sz w:val="24"/>
          <w:szCs w:val="24"/>
        </w:rPr>
        <w:t xml:space="preserve"> </w:t>
      </w:r>
      <w:r w:rsidR="00922329" w:rsidRPr="009E6EEA">
        <w:rPr>
          <w:rFonts w:ascii="Times New Roman" w:hAnsi="Times New Roman" w:cs="Times New Roman"/>
          <w:i/>
          <w:color w:val="000000"/>
          <w:sz w:val="24"/>
          <w:szCs w:val="24"/>
        </w:rPr>
        <w:t>natural resource</w:t>
      </w:r>
      <w:r w:rsidR="004D7A0A" w:rsidRPr="009E6EEA">
        <w:rPr>
          <w:rFonts w:ascii="Times New Roman" w:hAnsi="Times New Roman" w:cs="Times New Roman"/>
          <w:i/>
          <w:color w:val="000000"/>
          <w:sz w:val="24"/>
          <w:szCs w:val="24"/>
        </w:rPr>
        <w:t xml:space="preserve"> information will be described in section V.  </w:t>
      </w:r>
      <w:r w:rsidR="00922329" w:rsidRPr="009E6EEA">
        <w:rPr>
          <w:rFonts w:ascii="Times New Roman" w:hAnsi="Times New Roman" w:cs="Times New Roman"/>
          <w:i/>
          <w:color w:val="000000"/>
          <w:sz w:val="24"/>
          <w:szCs w:val="24"/>
        </w:rPr>
        <w:t xml:space="preserve">Note if the property is adjacent to other conservation holdings.  </w:t>
      </w:r>
      <w:r w:rsidR="00B557B2" w:rsidRPr="009E6EEA">
        <w:rPr>
          <w:rFonts w:ascii="Times New Roman" w:hAnsi="Times New Roman" w:cs="Times New Roman"/>
          <w:i/>
          <w:color w:val="000000"/>
          <w:sz w:val="24"/>
          <w:szCs w:val="24"/>
        </w:rPr>
        <w:t>Provide maps of</w:t>
      </w:r>
      <w:r w:rsidR="00780493" w:rsidRPr="009E6EEA">
        <w:rPr>
          <w:rFonts w:ascii="Times New Roman" w:hAnsi="Times New Roman" w:cs="Times New Roman"/>
          <w:i/>
          <w:color w:val="000000"/>
          <w:sz w:val="24"/>
          <w:szCs w:val="24"/>
        </w:rPr>
        <w:t>:</w:t>
      </w:r>
      <w:r w:rsidR="00922329" w:rsidRPr="009E6EEA">
        <w:rPr>
          <w:rFonts w:ascii="Times New Roman" w:hAnsi="Times New Roman" w:cs="Times New Roman"/>
          <w:i/>
          <w:color w:val="000000"/>
          <w:sz w:val="24"/>
          <w:szCs w:val="24"/>
        </w:rPr>
        <w:t xml:space="preserve"> </w:t>
      </w:r>
      <w:r w:rsidR="00780493" w:rsidRPr="009E6EEA">
        <w:rPr>
          <w:rFonts w:ascii="Times New Roman" w:hAnsi="Times New Roman" w:cs="Times New Roman"/>
          <w:i/>
          <w:color w:val="000000"/>
          <w:sz w:val="24"/>
          <w:szCs w:val="24"/>
        </w:rPr>
        <w:br/>
        <w:t xml:space="preserve">1) </w:t>
      </w:r>
      <w:r w:rsidR="005E0A1A" w:rsidRPr="009E6EEA">
        <w:rPr>
          <w:rFonts w:ascii="Times New Roman" w:hAnsi="Times New Roman" w:cs="Times New Roman"/>
          <w:i/>
          <w:color w:val="000000"/>
          <w:sz w:val="24"/>
          <w:szCs w:val="24"/>
        </w:rPr>
        <w:t>the</w:t>
      </w:r>
      <w:r w:rsidR="00132F4F" w:rsidRPr="009E6EEA">
        <w:rPr>
          <w:rFonts w:ascii="Times New Roman" w:hAnsi="Times New Roman" w:cs="Times New Roman"/>
          <w:i/>
          <w:color w:val="000000"/>
          <w:sz w:val="24"/>
          <w:szCs w:val="24"/>
        </w:rPr>
        <w:t xml:space="preserve"> general vicinity </w:t>
      </w:r>
      <w:r w:rsidR="00922329" w:rsidRPr="009E6EEA">
        <w:rPr>
          <w:rFonts w:ascii="Times New Roman" w:hAnsi="Times New Roman" w:cs="Times New Roman"/>
          <w:i/>
          <w:color w:val="000000"/>
          <w:sz w:val="24"/>
          <w:szCs w:val="24"/>
        </w:rPr>
        <w:t>to show</w:t>
      </w:r>
      <w:r w:rsidR="00132F4F" w:rsidRPr="009E6EEA">
        <w:rPr>
          <w:rFonts w:ascii="Times New Roman" w:hAnsi="Times New Roman" w:cs="Times New Roman"/>
          <w:i/>
          <w:color w:val="000000"/>
          <w:sz w:val="24"/>
          <w:szCs w:val="24"/>
        </w:rPr>
        <w:t xml:space="preserve"> the </w:t>
      </w:r>
      <w:r w:rsidR="004E6FA6" w:rsidRPr="009E6EEA">
        <w:rPr>
          <w:rFonts w:ascii="Times New Roman" w:hAnsi="Times New Roman" w:cs="Times New Roman"/>
          <w:i/>
          <w:color w:val="000000"/>
          <w:sz w:val="24"/>
          <w:szCs w:val="24"/>
        </w:rPr>
        <w:t>parcel</w:t>
      </w:r>
      <w:r w:rsidR="00132F4F" w:rsidRPr="009E6EEA">
        <w:rPr>
          <w:rFonts w:ascii="Times New Roman" w:hAnsi="Times New Roman" w:cs="Times New Roman"/>
          <w:i/>
          <w:color w:val="000000"/>
          <w:sz w:val="24"/>
          <w:szCs w:val="24"/>
        </w:rPr>
        <w:t xml:space="preserve"> location in relation to </w:t>
      </w:r>
      <w:r w:rsidR="004E6FA6" w:rsidRPr="009E6EEA">
        <w:rPr>
          <w:rFonts w:ascii="Times New Roman" w:hAnsi="Times New Roman" w:cs="Times New Roman"/>
          <w:i/>
          <w:color w:val="000000"/>
          <w:sz w:val="24"/>
          <w:szCs w:val="24"/>
        </w:rPr>
        <w:t>municipal boundaries</w:t>
      </w:r>
      <w:r w:rsidR="00132F4F" w:rsidRPr="009E6EEA">
        <w:rPr>
          <w:rFonts w:ascii="Times New Roman" w:hAnsi="Times New Roman" w:cs="Times New Roman"/>
          <w:i/>
          <w:color w:val="000000"/>
          <w:sz w:val="24"/>
          <w:szCs w:val="24"/>
        </w:rPr>
        <w:t xml:space="preserve">, major roads, </w:t>
      </w:r>
      <w:r w:rsidR="004E6FA6" w:rsidRPr="009E6EEA">
        <w:rPr>
          <w:rFonts w:ascii="Times New Roman" w:hAnsi="Times New Roman" w:cs="Times New Roman"/>
          <w:i/>
          <w:color w:val="000000"/>
          <w:sz w:val="24"/>
          <w:szCs w:val="24"/>
        </w:rPr>
        <w:t xml:space="preserve">lakes and streams, </w:t>
      </w:r>
      <w:r w:rsidR="00132F4F" w:rsidRPr="009E6EEA">
        <w:rPr>
          <w:rFonts w:ascii="Times New Roman" w:hAnsi="Times New Roman" w:cs="Times New Roman"/>
          <w:i/>
          <w:color w:val="000000"/>
          <w:sz w:val="24"/>
          <w:szCs w:val="24"/>
        </w:rPr>
        <w:t>and other distinguishable landmarks</w:t>
      </w:r>
      <w:r w:rsidR="005E0A1A" w:rsidRPr="009E6EEA">
        <w:rPr>
          <w:rFonts w:ascii="Times New Roman" w:hAnsi="Times New Roman" w:cs="Times New Roman"/>
          <w:i/>
          <w:color w:val="000000"/>
          <w:sz w:val="24"/>
          <w:szCs w:val="24"/>
        </w:rPr>
        <w:t>,</w:t>
      </w:r>
      <w:r w:rsidR="00922329" w:rsidRPr="009E6EEA">
        <w:rPr>
          <w:rFonts w:ascii="Times New Roman" w:hAnsi="Times New Roman" w:cs="Times New Roman"/>
          <w:i/>
          <w:color w:val="000000"/>
          <w:sz w:val="24"/>
          <w:szCs w:val="24"/>
        </w:rPr>
        <w:t xml:space="preserve"> and </w:t>
      </w:r>
      <w:r w:rsidR="00780493" w:rsidRPr="009E6EEA">
        <w:rPr>
          <w:rFonts w:ascii="Times New Roman" w:hAnsi="Times New Roman" w:cs="Times New Roman"/>
          <w:i/>
          <w:color w:val="000000"/>
          <w:sz w:val="24"/>
          <w:szCs w:val="24"/>
        </w:rPr>
        <w:br/>
        <w:t xml:space="preserve">2) </w:t>
      </w:r>
      <w:r w:rsidR="005E0A1A" w:rsidRPr="009E6EEA">
        <w:rPr>
          <w:rFonts w:ascii="Times New Roman" w:hAnsi="Times New Roman" w:cs="Times New Roman"/>
          <w:i/>
          <w:color w:val="000000"/>
          <w:sz w:val="24"/>
          <w:szCs w:val="24"/>
        </w:rPr>
        <w:t>the</w:t>
      </w:r>
      <w:r w:rsidR="00132F4F" w:rsidRPr="009E6EEA">
        <w:rPr>
          <w:rFonts w:ascii="Times New Roman" w:hAnsi="Times New Roman" w:cs="Times New Roman"/>
          <w:i/>
          <w:color w:val="000000"/>
          <w:sz w:val="24"/>
          <w:szCs w:val="24"/>
        </w:rPr>
        <w:t xml:space="preserve"> </w:t>
      </w:r>
      <w:r w:rsidR="004E6FA6" w:rsidRPr="009E6EEA">
        <w:rPr>
          <w:rFonts w:ascii="Times New Roman" w:hAnsi="Times New Roman" w:cs="Times New Roman"/>
          <w:i/>
          <w:color w:val="000000"/>
          <w:sz w:val="24"/>
          <w:szCs w:val="24"/>
        </w:rPr>
        <w:t>parcel</w:t>
      </w:r>
      <w:r w:rsidR="00132F4F" w:rsidRPr="009E6EEA">
        <w:rPr>
          <w:rFonts w:ascii="Times New Roman" w:hAnsi="Times New Roman" w:cs="Times New Roman"/>
          <w:i/>
          <w:color w:val="000000"/>
          <w:sz w:val="24"/>
          <w:szCs w:val="24"/>
        </w:rPr>
        <w:t xml:space="preserve"> </w:t>
      </w:r>
      <w:r w:rsidR="00922329" w:rsidRPr="009E6EEA">
        <w:rPr>
          <w:rFonts w:ascii="Times New Roman" w:hAnsi="Times New Roman" w:cs="Times New Roman"/>
          <w:i/>
          <w:color w:val="000000"/>
          <w:sz w:val="24"/>
          <w:szCs w:val="24"/>
        </w:rPr>
        <w:t>which shows</w:t>
      </w:r>
      <w:r w:rsidR="00132F4F" w:rsidRPr="009E6EEA">
        <w:rPr>
          <w:rFonts w:ascii="Times New Roman" w:hAnsi="Times New Roman" w:cs="Times New Roman"/>
          <w:i/>
          <w:color w:val="000000"/>
          <w:sz w:val="24"/>
          <w:szCs w:val="24"/>
        </w:rPr>
        <w:t xml:space="preserve"> the property boundaries on a topographic map</w:t>
      </w:r>
      <w:r w:rsidR="004A7B0D" w:rsidRPr="009E6EEA">
        <w:rPr>
          <w:rFonts w:ascii="Times New Roman" w:hAnsi="Times New Roman" w:cs="Times New Roman"/>
          <w:i/>
          <w:color w:val="000000"/>
          <w:sz w:val="24"/>
          <w:szCs w:val="24"/>
        </w:rPr>
        <w:t xml:space="preserve"> or aerial photo</w:t>
      </w:r>
      <w:r w:rsidR="00132F4F" w:rsidRPr="009E6EEA">
        <w:rPr>
          <w:rFonts w:ascii="Times New Roman" w:hAnsi="Times New Roman" w:cs="Times New Roman"/>
          <w:i/>
          <w:color w:val="000000"/>
          <w:sz w:val="24"/>
          <w:szCs w:val="24"/>
        </w:rPr>
        <w:t>.</w:t>
      </w:r>
    </w:p>
    <w:p w:rsidR="00C265BA" w:rsidRPr="009E6EEA" w:rsidRDefault="004E6FA6"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3" w:name="_Toc347848135"/>
      <w:r w:rsidRPr="009E6EEA">
        <w:rPr>
          <w:rFonts w:ascii="Times New Roman" w:hAnsi="Times New Roman" w:cs="Times New Roman"/>
          <w:color w:val="000000" w:themeColor="text1"/>
          <w:sz w:val="24"/>
          <w:szCs w:val="24"/>
        </w:rPr>
        <w:t>Directions and Access</w:t>
      </w:r>
      <w:bookmarkEnd w:id="13"/>
      <w:r w:rsidRPr="009E6EEA">
        <w:rPr>
          <w:rFonts w:ascii="Times New Roman" w:hAnsi="Times New Roman" w:cs="Times New Roman"/>
          <w:color w:val="000000" w:themeColor="text1"/>
          <w:sz w:val="24"/>
          <w:szCs w:val="24"/>
        </w:rPr>
        <w:t xml:space="preserve"> </w:t>
      </w:r>
    </w:p>
    <w:p w:rsidR="009A6AF1" w:rsidRPr="009E6EEA" w:rsidRDefault="004E6FA6" w:rsidP="00726B3B">
      <w:pPr>
        <w:pStyle w:val="ListParagraph"/>
        <w:spacing w:line="240" w:lineRule="auto"/>
        <w:contextualSpacing w:val="0"/>
        <w:outlineLvl w:val="1"/>
        <w:rPr>
          <w:rFonts w:ascii="Times New Roman" w:hAnsi="Times New Roman" w:cs="Times New Roman"/>
          <w:sz w:val="24"/>
          <w:szCs w:val="24"/>
        </w:rPr>
      </w:pPr>
      <w:bookmarkStart w:id="14" w:name="_Toc347848095"/>
      <w:bookmarkStart w:id="15" w:name="_Toc347848136"/>
      <w:r w:rsidRPr="009E6EEA">
        <w:rPr>
          <w:rFonts w:ascii="Times New Roman" w:hAnsi="Times New Roman" w:cs="Times New Roman"/>
          <w:i/>
          <w:color w:val="000000"/>
          <w:sz w:val="24"/>
          <w:szCs w:val="24"/>
        </w:rPr>
        <w:t>Include driving directions, legal access points for the property</w:t>
      </w:r>
      <w:r w:rsidR="005E0A1A" w:rsidRPr="009E6EEA">
        <w:rPr>
          <w:rFonts w:ascii="Times New Roman" w:hAnsi="Times New Roman" w:cs="Times New Roman"/>
          <w:i/>
          <w:color w:val="000000"/>
          <w:sz w:val="24"/>
          <w:szCs w:val="24"/>
        </w:rPr>
        <w:t>,</w:t>
      </w:r>
      <w:r w:rsidRPr="009E6EEA">
        <w:rPr>
          <w:rFonts w:ascii="Times New Roman" w:hAnsi="Times New Roman" w:cs="Times New Roman"/>
          <w:i/>
          <w:sz w:val="24"/>
          <w:szCs w:val="24"/>
        </w:rPr>
        <w:t xml:space="preserve"> and information on parking and trailhead amenities (include road map with trailhead and parking locations</w:t>
      </w:r>
      <w:r w:rsidR="004A7B0D" w:rsidRPr="009E6EEA">
        <w:rPr>
          <w:rFonts w:ascii="Times New Roman" w:hAnsi="Times New Roman" w:cs="Times New Roman"/>
          <w:i/>
          <w:sz w:val="24"/>
          <w:szCs w:val="24"/>
        </w:rPr>
        <w:t>, if applicable</w:t>
      </w:r>
      <w:r w:rsidRPr="009E6EEA">
        <w:rPr>
          <w:rFonts w:ascii="Times New Roman" w:hAnsi="Times New Roman" w:cs="Times New Roman"/>
          <w:i/>
          <w:sz w:val="24"/>
          <w:szCs w:val="24"/>
        </w:rPr>
        <w:t>)</w:t>
      </w:r>
      <w:bookmarkEnd w:id="14"/>
      <w:bookmarkEnd w:id="15"/>
      <w:r w:rsidR="005E0A1A" w:rsidRPr="009E6EEA">
        <w:rPr>
          <w:rFonts w:ascii="Times New Roman" w:hAnsi="Times New Roman" w:cs="Times New Roman"/>
          <w:i/>
          <w:sz w:val="24"/>
          <w:szCs w:val="24"/>
        </w:rPr>
        <w:t>.</w:t>
      </w:r>
      <w:r w:rsidR="00672735" w:rsidRPr="009E6EEA">
        <w:rPr>
          <w:rFonts w:ascii="Times New Roman" w:hAnsi="Times New Roman" w:cs="Times New Roman"/>
          <w:sz w:val="24"/>
          <w:szCs w:val="24"/>
        </w:rPr>
        <w:t xml:space="preserve"> </w:t>
      </w:r>
    </w:p>
    <w:p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6" w:name="_Toc198452677"/>
      <w:bookmarkStart w:id="17" w:name="_Toc347848137"/>
      <w:r w:rsidRPr="009E6EEA">
        <w:rPr>
          <w:rFonts w:ascii="Times New Roman" w:hAnsi="Times New Roman" w:cs="Times New Roman"/>
          <w:color w:val="000000" w:themeColor="text1"/>
          <w:sz w:val="24"/>
          <w:szCs w:val="24"/>
        </w:rPr>
        <w:lastRenderedPageBreak/>
        <w:t>History and Land Use</w:t>
      </w:r>
      <w:bookmarkEnd w:id="16"/>
      <w:r w:rsidR="00895857" w:rsidRPr="009E6EEA">
        <w:rPr>
          <w:rFonts w:ascii="Times New Roman" w:hAnsi="Times New Roman" w:cs="Times New Roman"/>
          <w:color w:val="000000" w:themeColor="text1"/>
          <w:sz w:val="24"/>
          <w:szCs w:val="24"/>
        </w:rPr>
        <w:t xml:space="preserve"> of Property</w:t>
      </w:r>
      <w:bookmarkEnd w:id="17"/>
    </w:p>
    <w:p w:rsidR="009246A6" w:rsidRPr="009E6EEA" w:rsidRDefault="00B557B2"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18" w:name="_Toc347848138"/>
      <w:r w:rsidRPr="009E6EEA">
        <w:rPr>
          <w:rFonts w:ascii="Times New Roman" w:hAnsi="Times New Roman" w:cs="Times New Roman"/>
          <w:color w:val="000000" w:themeColor="text1"/>
          <w:sz w:val="24"/>
          <w:szCs w:val="24"/>
        </w:rPr>
        <w:t>Acquisition History</w:t>
      </w:r>
      <w:bookmarkEnd w:id="18"/>
      <w:r w:rsidRPr="009E6EEA">
        <w:rPr>
          <w:rFonts w:ascii="Times New Roman" w:hAnsi="Times New Roman" w:cs="Times New Roman"/>
          <w:b w:val="0"/>
          <w:i/>
          <w:color w:val="000000" w:themeColor="text1"/>
          <w:sz w:val="24"/>
          <w:szCs w:val="24"/>
        </w:rPr>
        <w:t xml:space="preserve"> </w:t>
      </w:r>
    </w:p>
    <w:p w:rsidR="00B557B2" w:rsidRPr="009E6EEA" w:rsidRDefault="00B557B2"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the MNRCP project sponsor’s acquisition of the site, including funding sources, as well as historic land ownership, if known.</w:t>
      </w:r>
    </w:p>
    <w:p w:rsidR="009246A6" w:rsidRPr="009E6EEA" w:rsidRDefault="00132F4F"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19" w:name="_Toc347848139"/>
      <w:r w:rsidRPr="009E6EEA">
        <w:rPr>
          <w:rFonts w:ascii="Times New Roman" w:hAnsi="Times New Roman" w:cs="Times New Roman"/>
          <w:color w:val="000000" w:themeColor="text1"/>
          <w:sz w:val="24"/>
          <w:szCs w:val="24"/>
        </w:rPr>
        <w:t>Land Use</w:t>
      </w:r>
      <w:bookmarkEnd w:id="19"/>
      <w:r w:rsidRPr="009E6EEA">
        <w:rPr>
          <w:rFonts w:ascii="Times New Roman" w:hAnsi="Times New Roman" w:cs="Times New Roman"/>
          <w:b w:val="0"/>
          <w:color w:val="000000" w:themeColor="text1"/>
          <w:sz w:val="24"/>
          <w:szCs w:val="24"/>
        </w:rPr>
        <w:t xml:space="preserve"> </w:t>
      </w:r>
    </w:p>
    <w:p w:rsidR="00132F4F" w:rsidRPr="009E6EEA"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past and present land use including</w:t>
      </w:r>
      <w:r w:rsidR="00A42AAB" w:rsidRPr="009E6EEA">
        <w:rPr>
          <w:rFonts w:ascii="Times New Roman" w:hAnsi="Times New Roman" w:cs="Times New Roman"/>
          <w:i/>
          <w:sz w:val="24"/>
          <w:szCs w:val="24"/>
        </w:rPr>
        <w:t xml:space="preserve"> farming/agriculture, </w:t>
      </w:r>
      <w:r w:rsidR="004E6FA6" w:rsidRPr="009E6EEA">
        <w:rPr>
          <w:rFonts w:ascii="Times New Roman" w:hAnsi="Times New Roman" w:cs="Times New Roman"/>
          <w:i/>
          <w:sz w:val="24"/>
          <w:szCs w:val="24"/>
        </w:rPr>
        <w:t xml:space="preserve">forest harvest history, development history, </w:t>
      </w:r>
      <w:r w:rsidR="00DE5C36" w:rsidRPr="009E6EEA">
        <w:rPr>
          <w:rFonts w:ascii="Times New Roman" w:hAnsi="Times New Roman" w:cs="Times New Roman"/>
          <w:i/>
          <w:sz w:val="24"/>
          <w:szCs w:val="24"/>
        </w:rPr>
        <w:t xml:space="preserve">history of </w:t>
      </w:r>
      <w:r w:rsidR="004E6FA6" w:rsidRPr="009E6EEA">
        <w:rPr>
          <w:rFonts w:ascii="Times New Roman" w:hAnsi="Times New Roman" w:cs="Times New Roman"/>
          <w:i/>
          <w:sz w:val="24"/>
          <w:szCs w:val="24"/>
        </w:rPr>
        <w:t xml:space="preserve">recreational </w:t>
      </w:r>
      <w:r w:rsidR="00DE5C36" w:rsidRPr="009E6EEA">
        <w:rPr>
          <w:rFonts w:ascii="Times New Roman" w:hAnsi="Times New Roman" w:cs="Times New Roman"/>
          <w:i/>
          <w:sz w:val="24"/>
          <w:szCs w:val="24"/>
        </w:rPr>
        <w:t>use</w:t>
      </w:r>
      <w:r w:rsidR="004E6FA6" w:rsidRPr="009E6EEA">
        <w:rPr>
          <w:rFonts w:ascii="Times New Roman" w:hAnsi="Times New Roman" w:cs="Times New Roman"/>
          <w:i/>
          <w:sz w:val="24"/>
          <w:szCs w:val="24"/>
        </w:rPr>
        <w:t>, etc.</w:t>
      </w:r>
    </w:p>
    <w:p w:rsidR="009246A6" w:rsidRPr="009E6EEA" w:rsidRDefault="00132F4F"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20" w:name="_Toc347848140"/>
      <w:r w:rsidRPr="009E6EEA">
        <w:rPr>
          <w:rFonts w:ascii="Times New Roman" w:hAnsi="Times New Roman" w:cs="Times New Roman"/>
          <w:color w:val="000000" w:themeColor="text1"/>
          <w:sz w:val="24"/>
          <w:szCs w:val="24"/>
        </w:rPr>
        <w:t xml:space="preserve">Cultural </w:t>
      </w:r>
      <w:r w:rsidR="00780493" w:rsidRPr="009E6EEA">
        <w:rPr>
          <w:rFonts w:ascii="Times New Roman" w:hAnsi="Times New Roman" w:cs="Times New Roman"/>
          <w:color w:val="000000" w:themeColor="text1"/>
          <w:sz w:val="24"/>
          <w:szCs w:val="24"/>
        </w:rPr>
        <w:t>Features</w:t>
      </w:r>
      <w:r w:rsidRPr="009E6EEA">
        <w:rPr>
          <w:rFonts w:ascii="Times New Roman" w:hAnsi="Times New Roman" w:cs="Times New Roman"/>
          <w:b w:val="0"/>
          <w:color w:val="000000" w:themeColor="text1"/>
          <w:sz w:val="24"/>
          <w:szCs w:val="24"/>
        </w:rPr>
        <w:t xml:space="preserve"> </w:t>
      </w:r>
      <w:bookmarkEnd w:id="20"/>
      <w:r w:rsidR="00895857" w:rsidRPr="009E6EEA">
        <w:rPr>
          <w:rFonts w:ascii="Times New Roman" w:hAnsi="Times New Roman" w:cs="Times New Roman"/>
          <w:b w:val="0"/>
          <w:color w:val="000000" w:themeColor="text1"/>
          <w:sz w:val="24"/>
          <w:szCs w:val="24"/>
        </w:rPr>
        <w:t xml:space="preserve"> </w:t>
      </w:r>
    </w:p>
    <w:p w:rsidR="00132F4F" w:rsidRPr="009E6EEA"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 xml:space="preserve">Describe all existing architectural features including roads, </w:t>
      </w:r>
      <w:r w:rsidR="00383E9D" w:rsidRPr="009E6EEA">
        <w:rPr>
          <w:rFonts w:ascii="Times New Roman" w:hAnsi="Times New Roman" w:cs="Times New Roman"/>
          <w:i/>
          <w:sz w:val="24"/>
          <w:szCs w:val="24"/>
        </w:rPr>
        <w:t xml:space="preserve">trails, </w:t>
      </w:r>
      <w:r w:rsidR="00DE5C36" w:rsidRPr="009E6EEA">
        <w:rPr>
          <w:rFonts w:ascii="Times New Roman" w:hAnsi="Times New Roman" w:cs="Times New Roman"/>
          <w:i/>
          <w:sz w:val="24"/>
          <w:szCs w:val="24"/>
        </w:rPr>
        <w:t xml:space="preserve">buildings, </w:t>
      </w:r>
      <w:r w:rsidR="00A42AAB" w:rsidRPr="009E6EEA">
        <w:rPr>
          <w:rFonts w:ascii="Times New Roman" w:hAnsi="Times New Roman" w:cs="Times New Roman"/>
          <w:i/>
          <w:sz w:val="24"/>
          <w:szCs w:val="24"/>
        </w:rPr>
        <w:t>stone walls/</w:t>
      </w:r>
      <w:r w:rsidRPr="009E6EEA">
        <w:rPr>
          <w:rFonts w:ascii="Times New Roman" w:hAnsi="Times New Roman" w:cs="Times New Roman"/>
          <w:i/>
          <w:sz w:val="24"/>
          <w:szCs w:val="24"/>
        </w:rPr>
        <w:t xml:space="preserve">fencing, </w:t>
      </w:r>
      <w:r w:rsidR="00895857" w:rsidRPr="009E6EEA">
        <w:rPr>
          <w:rFonts w:ascii="Times New Roman" w:hAnsi="Times New Roman" w:cs="Times New Roman"/>
          <w:i/>
          <w:sz w:val="24"/>
          <w:szCs w:val="24"/>
        </w:rPr>
        <w:t xml:space="preserve">water control structures, </w:t>
      </w:r>
      <w:r w:rsidR="002615CD" w:rsidRPr="009E6EEA">
        <w:rPr>
          <w:rFonts w:ascii="Times New Roman" w:hAnsi="Times New Roman" w:cs="Times New Roman"/>
          <w:i/>
          <w:sz w:val="24"/>
          <w:szCs w:val="24"/>
        </w:rPr>
        <w:t xml:space="preserve">boat launches, </w:t>
      </w:r>
      <w:r w:rsidR="00895857" w:rsidRPr="009E6EEA">
        <w:rPr>
          <w:rFonts w:ascii="Times New Roman" w:hAnsi="Times New Roman" w:cs="Times New Roman"/>
          <w:i/>
          <w:sz w:val="24"/>
          <w:szCs w:val="24"/>
        </w:rPr>
        <w:t>historic areas,</w:t>
      </w:r>
      <w:r w:rsidRPr="009E6EEA">
        <w:rPr>
          <w:rFonts w:ascii="Times New Roman" w:hAnsi="Times New Roman" w:cs="Times New Roman"/>
          <w:i/>
          <w:sz w:val="24"/>
          <w:szCs w:val="24"/>
        </w:rPr>
        <w:t xml:space="preserve"> </w:t>
      </w:r>
      <w:r w:rsidR="002615CD" w:rsidRPr="009E6EEA">
        <w:rPr>
          <w:rFonts w:ascii="Times New Roman" w:hAnsi="Times New Roman" w:cs="Times New Roman"/>
          <w:i/>
          <w:sz w:val="24"/>
          <w:szCs w:val="24"/>
        </w:rPr>
        <w:t xml:space="preserve">etc., </w:t>
      </w:r>
      <w:r w:rsidRPr="009E6EEA">
        <w:rPr>
          <w:rFonts w:ascii="Times New Roman" w:hAnsi="Times New Roman" w:cs="Times New Roman"/>
          <w:i/>
          <w:sz w:val="24"/>
          <w:szCs w:val="24"/>
        </w:rPr>
        <w:t xml:space="preserve">and their intended future use on the </w:t>
      </w:r>
      <w:r w:rsidR="00895857" w:rsidRPr="009E6EEA">
        <w:rPr>
          <w:rFonts w:ascii="Times New Roman" w:hAnsi="Times New Roman" w:cs="Times New Roman"/>
          <w:i/>
          <w:sz w:val="24"/>
          <w:szCs w:val="24"/>
        </w:rPr>
        <w:t>property</w:t>
      </w:r>
      <w:r w:rsidRPr="009E6EEA">
        <w:rPr>
          <w:rFonts w:ascii="Times New Roman" w:hAnsi="Times New Roman" w:cs="Times New Roman"/>
          <w:i/>
          <w:sz w:val="24"/>
          <w:szCs w:val="24"/>
        </w:rPr>
        <w:t xml:space="preserve">.  </w:t>
      </w:r>
    </w:p>
    <w:p w:rsidR="009246A6" w:rsidRPr="009E6EEA" w:rsidRDefault="00132F4F"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21" w:name="_Toc198452681"/>
      <w:bookmarkStart w:id="22" w:name="_Toc347848141"/>
      <w:r w:rsidRPr="009E6EEA">
        <w:rPr>
          <w:rFonts w:ascii="Times New Roman" w:hAnsi="Times New Roman" w:cs="Times New Roman"/>
          <w:color w:val="000000" w:themeColor="text1"/>
          <w:sz w:val="24"/>
          <w:szCs w:val="24"/>
        </w:rPr>
        <w:t>Existing Easements</w:t>
      </w:r>
      <w:bookmarkEnd w:id="21"/>
      <w:bookmarkEnd w:id="22"/>
      <w:r w:rsidR="00FA42F0" w:rsidRPr="009E6EEA">
        <w:rPr>
          <w:rFonts w:ascii="Times New Roman" w:hAnsi="Times New Roman" w:cs="Times New Roman"/>
          <w:color w:val="000000" w:themeColor="text1"/>
          <w:sz w:val="24"/>
          <w:szCs w:val="24"/>
        </w:rPr>
        <w:t xml:space="preserve"> or Other</w:t>
      </w:r>
      <w:r w:rsidR="009D4885" w:rsidRPr="009E6EEA">
        <w:rPr>
          <w:rFonts w:ascii="Times New Roman" w:hAnsi="Times New Roman" w:cs="Times New Roman"/>
          <w:color w:val="000000" w:themeColor="text1"/>
          <w:sz w:val="24"/>
          <w:szCs w:val="24"/>
        </w:rPr>
        <w:t xml:space="preserve"> </w:t>
      </w:r>
      <w:r w:rsidR="00324365" w:rsidRPr="009E6EEA">
        <w:rPr>
          <w:rFonts w:ascii="Times New Roman" w:hAnsi="Times New Roman" w:cs="Times New Roman"/>
          <w:color w:val="000000" w:themeColor="text1"/>
          <w:sz w:val="24"/>
          <w:szCs w:val="24"/>
        </w:rPr>
        <w:t>Restrictions</w:t>
      </w:r>
    </w:p>
    <w:p w:rsidR="00132F4F" w:rsidRPr="009E6EEA"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Include descriptions/loc</w:t>
      </w:r>
      <w:r w:rsidR="002216AF" w:rsidRPr="009E6EEA">
        <w:rPr>
          <w:rFonts w:ascii="Times New Roman" w:hAnsi="Times New Roman" w:cs="Times New Roman"/>
          <w:i/>
          <w:sz w:val="24"/>
          <w:szCs w:val="24"/>
        </w:rPr>
        <w:t xml:space="preserve">ations of any existing easements, </w:t>
      </w:r>
      <w:r w:rsidR="00895857" w:rsidRPr="009E6EEA">
        <w:rPr>
          <w:rFonts w:ascii="Times New Roman" w:hAnsi="Times New Roman" w:cs="Times New Roman"/>
          <w:i/>
          <w:sz w:val="24"/>
          <w:szCs w:val="24"/>
        </w:rPr>
        <w:t>rights-of-way</w:t>
      </w:r>
      <w:r w:rsidR="002216AF" w:rsidRPr="009E6EEA">
        <w:rPr>
          <w:rFonts w:ascii="Times New Roman" w:hAnsi="Times New Roman" w:cs="Times New Roman"/>
          <w:i/>
          <w:sz w:val="24"/>
          <w:szCs w:val="24"/>
        </w:rPr>
        <w:t xml:space="preserve"> or leases</w:t>
      </w:r>
      <w:r w:rsidRPr="009E6EEA">
        <w:rPr>
          <w:rFonts w:ascii="Times New Roman" w:hAnsi="Times New Roman" w:cs="Times New Roman"/>
          <w:i/>
          <w:sz w:val="24"/>
          <w:szCs w:val="24"/>
        </w:rPr>
        <w:t xml:space="preserve">, their nature (buried pipeline, overhead power, ingress/egress, </w:t>
      </w:r>
      <w:r w:rsidR="002216AF" w:rsidRPr="009E6EEA">
        <w:rPr>
          <w:rFonts w:ascii="Times New Roman" w:hAnsi="Times New Roman" w:cs="Times New Roman"/>
          <w:i/>
          <w:sz w:val="24"/>
          <w:szCs w:val="24"/>
        </w:rPr>
        <w:t xml:space="preserve">snowmobile trail, </w:t>
      </w:r>
      <w:r w:rsidRPr="009E6EEA">
        <w:rPr>
          <w:rFonts w:ascii="Times New Roman" w:hAnsi="Times New Roman" w:cs="Times New Roman"/>
          <w:i/>
          <w:sz w:val="24"/>
          <w:szCs w:val="24"/>
        </w:rPr>
        <w:t xml:space="preserve">mineral or timber rights </w:t>
      </w:r>
      <w:r w:rsidR="00780493" w:rsidRPr="009E6EEA">
        <w:rPr>
          <w:rFonts w:ascii="Times New Roman" w:hAnsi="Times New Roman" w:cs="Times New Roman"/>
          <w:i/>
          <w:sz w:val="24"/>
          <w:szCs w:val="24"/>
        </w:rPr>
        <w:t>or other interests held by others</w:t>
      </w:r>
      <w:r w:rsidRPr="009E6EEA">
        <w:rPr>
          <w:rFonts w:ascii="Times New Roman" w:hAnsi="Times New Roman" w:cs="Times New Roman"/>
          <w:i/>
          <w:sz w:val="24"/>
          <w:szCs w:val="24"/>
        </w:rPr>
        <w:t xml:space="preserve">), authorized users (if known), access procedures, etc.  </w:t>
      </w:r>
    </w:p>
    <w:p w:rsidR="009246A6" w:rsidRPr="009E6EEA" w:rsidRDefault="00383E9D"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23" w:name="_Toc347848142"/>
      <w:r w:rsidRPr="009E6EEA">
        <w:rPr>
          <w:rFonts w:ascii="Times New Roman" w:hAnsi="Times New Roman" w:cs="Times New Roman"/>
          <w:color w:val="000000" w:themeColor="text1"/>
          <w:sz w:val="24"/>
          <w:szCs w:val="24"/>
        </w:rPr>
        <w:t xml:space="preserve">Archeological </w:t>
      </w:r>
      <w:r w:rsidR="00FA42F0" w:rsidRPr="009E6EEA">
        <w:rPr>
          <w:rFonts w:ascii="Times New Roman" w:hAnsi="Times New Roman" w:cs="Times New Roman"/>
          <w:color w:val="000000" w:themeColor="text1"/>
          <w:sz w:val="24"/>
          <w:szCs w:val="24"/>
        </w:rPr>
        <w:t>S</w:t>
      </w:r>
      <w:r w:rsidRPr="009E6EEA">
        <w:rPr>
          <w:rFonts w:ascii="Times New Roman" w:hAnsi="Times New Roman" w:cs="Times New Roman"/>
          <w:color w:val="000000" w:themeColor="text1"/>
          <w:sz w:val="24"/>
          <w:szCs w:val="24"/>
        </w:rPr>
        <w:t>ites</w:t>
      </w:r>
      <w:bookmarkEnd w:id="23"/>
    </w:p>
    <w:p w:rsidR="00383E9D" w:rsidRPr="009E6EEA" w:rsidRDefault="00383E9D"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any known archeological sites without providing their specific locations on the property, and include a summary of the results of any site surveys/inventories, including who conducted them.  An assessment of the impacts of management should be given for such sites.</w:t>
      </w:r>
    </w:p>
    <w:p w:rsidR="009246A6" w:rsidRPr="009E6EEA" w:rsidRDefault="00866588"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24" w:name="_Toc347848143"/>
      <w:r w:rsidRPr="009E6EEA">
        <w:rPr>
          <w:rFonts w:ascii="Times New Roman" w:hAnsi="Times New Roman" w:cs="Times New Roman"/>
          <w:color w:val="000000" w:themeColor="text1"/>
          <w:sz w:val="24"/>
          <w:szCs w:val="24"/>
        </w:rPr>
        <w:t xml:space="preserve">Human Use </w:t>
      </w:r>
      <w:r w:rsidR="00A05B14" w:rsidRPr="009E6EEA">
        <w:rPr>
          <w:rFonts w:ascii="Times New Roman" w:hAnsi="Times New Roman" w:cs="Times New Roman"/>
          <w:color w:val="000000" w:themeColor="text1"/>
          <w:sz w:val="24"/>
          <w:szCs w:val="24"/>
        </w:rPr>
        <w:t>Map</w:t>
      </w:r>
      <w:bookmarkEnd w:id="24"/>
    </w:p>
    <w:p w:rsidR="002216AF" w:rsidRPr="009E6EEA" w:rsidRDefault="002216A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 xml:space="preserve">Include a human use map showing </w:t>
      </w:r>
      <w:r w:rsidR="00383E9D" w:rsidRPr="009E6EEA">
        <w:rPr>
          <w:rFonts w:ascii="Times New Roman" w:hAnsi="Times New Roman" w:cs="Times New Roman"/>
          <w:i/>
          <w:sz w:val="24"/>
          <w:szCs w:val="24"/>
        </w:rPr>
        <w:t xml:space="preserve">locations of </w:t>
      </w:r>
      <w:r w:rsidR="00A42AAB" w:rsidRPr="009E6EEA">
        <w:rPr>
          <w:rFonts w:ascii="Times New Roman" w:hAnsi="Times New Roman" w:cs="Times New Roman"/>
          <w:i/>
          <w:sz w:val="24"/>
          <w:szCs w:val="24"/>
        </w:rPr>
        <w:t xml:space="preserve">cultural </w:t>
      </w:r>
      <w:r w:rsidR="00780493" w:rsidRPr="009E6EEA">
        <w:rPr>
          <w:rFonts w:ascii="Times New Roman" w:hAnsi="Times New Roman" w:cs="Times New Roman"/>
          <w:i/>
          <w:sz w:val="24"/>
          <w:szCs w:val="24"/>
        </w:rPr>
        <w:t>features</w:t>
      </w:r>
      <w:r w:rsidR="00383E9D" w:rsidRPr="009E6EEA">
        <w:rPr>
          <w:rFonts w:ascii="Times New Roman" w:hAnsi="Times New Roman" w:cs="Times New Roman"/>
          <w:i/>
          <w:sz w:val="24"/>
          <w:szCs w:val="24"/>
        </w:rPr>
        <w:t xml:space="preserve">, including: roads, </w:t>
      </w:r>
      <w:r w:rsidR="00A05B14" w:rsidRPr="009E6EEA">
        <w:rPr>
          <w:rFonts w:ascii="Times New Roman" w:hAnsi="Times New Roman" w:cs="Times New Roman"/>
          <w:i/>
          <w:sz w:val="24"/>
          <w:szCs w:val="24"/>
        </w:rPr>
        <w:t>hiking and/or snowmobile/ATV trails</w:t>
      </w:r>
      <w:r w:rsidRPr="009E6EEA">
        <w:rPr>
          <w:rFonts w:ascii="Times New Roman" w:hAnsi="Times New Roman" w:cs="Times New Roman"/>
          <w:i/>
          <w:sz w:val="24"/>
          <w:szCs w:val="24"/>
        </w:rPr>
        <w:t xml:space="preserve">, </w:t>
      </w:r>
      <w:r w:rsidR="00383E9D" w:rsidRPr="009E6EEA">
        <w:rPr>
          <w:rFonts w:ascii="Times New Roman" w:hAnsi="Times New Roman" w:cs="Times New Roman"/>
          <w:i/>
          <w:sz w:val="24"/>
          <w:szCs w:val="24"/>
        </w:rPr>
        <w:t>structures, boat launches,</w:t>
      </w:r>
      <w:r w:rsidRPr="009E6EEA">
        <w:rPr>
          <w:rFonts w:ascii="Times New Roman" w:hAnsi="Times New Roman" w:cs="Times New Roman"/>
          <w:i/>
          <w:sz w:val="24"/>
          <w:szCs w:val="24"/>
        </w:rPr>
        <w:t xml:space="preserve"> </w:t>
      </w:r>
      <w:r w:rsidR="00383E9D" w:rsidRPr="009E6EEA">
        <w:rPr>
          <w:rFonts w:ascii="Times New Roman" w:hAnsi="Times New Roman" w:cs="Times New Roman"/>
          <w:i/>
          <w:sz w:val="24"/>
          <w:szCs w:val="24"/>
        </w:rPr>
        <w:t xml:space="preserve">easements, </w:t>
      </w:r>
      <w:r w:rsidR="00A05B14" w:rsidRPr="009E6EEA">
        <w:rPr>
          <w:rFonts w:ascii="Times New Roman" w:hAnsi="Times New Roman" w:cs="Times New Roman"/>
          <w:i/>
          <w:sz w:val="24"/>
          <w:szCs w:val="24"/>
        </w:rPr>
        <w:t xml:space="preserve">rights-of-way, </w:t>
      </w:r>
      <w:r w:rsidRPr="009E6EEA">
        <w:rPr>
          <w:rFonts w:ascii="Times New Roman" w:hAnsi="Times New Roman" w:cs="Times New Roman"/>
          <w:i/>
          <w:sz w:val="24"/>
          <w:szCs w:val="24"/>
        </w:rPr>
        <w:t>leases, etc.</w:t>
      </w:r>
    </w:p>
    <w:p w:rsidR="009246A6" w:rsidRPr="009E6EEA" w:rsidRDefault="00FB48E7" w:rsidP="00B557B2">
      <w:pPr>
        <w:pStyle w:val="Heading3"/>
        <w:tabs>
          <w:tab w:val="left" w:pos="720"/>
        </w:tabs>
        <w:spacing w:after="240" w:line="240" w:lineRule="auto"/>
        <w:ind w:left="1080" w:hanging="360"/>
        <w:rPr>
          <w:rFonts w:ascii="Times New Roman" w:hAnsi="Times New Roman" w:cs="Times New Roman"/>
          <w:b w:val="0"/>
          <w:color w:val="000000" w:themeColor="text1"/>
          <w:sz w:val="24"/>
          <w:szCs w:val="24"/>
        </w:rPr>
      </w:pPr>
      <w:bookmarkStart w:id="25" w:name="_Toc347848144"/>
      <w:r w:rsidRPr="009E6EEA">
        <w:rPr>
          <w:rFonts w:ascii="Times New Roman" w:hAnsi="Times New Roman" w:cs="Times New Roman"/>
          <w:color w:val="000000" w:themeColor="text1"/>
          <w:sz w:val="24"/>
          <w:szCs w:val="24"/>
        </w:rPr>
        <w:t>Legal Documents Appendix</w:t>
      </w:r>
      <w:bookmarkEnd w:id="25"/>
    </w:p>
    <w:p w:rsidR="00FB48E7" w:rsidRPr="009E6EEA" w:rsidRDefault="002216A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L</w:t>
      </w:r>
      <w:r w:rsidR="00FB48E7" w:rsidRPr="009E6EEA">
        <w:rPr>
          <w:rFonts w:ascii="Times New Roman" w:hAnsi="Times New Roman" w:cs="Times New Roman"/>
          <w:i/>
          <w:sz w:val="24"/>
          <w:szCs w:val="24"/>
        </w:rPr>
        <w:t>egal documents such as deeds, legal description, ri</w:t>
      </w:r>
      <w:r w:rsidR="009A6AF1" w:rsidRPr="009E6EEA">
        <w:rPr>
          <w:rFonts w:ascii="Times New Roman" w:hAnsi="Times New Roman" w:cs="Times New Roman"/>
          <w:i/>
          <w:sz w:val="24"/>
          <w:szCs w:val="24"/>
        </w:rPr>
        <w:t>ghts-of-way, deed restrictions</w:t>
      </w:r>
      <w:r w:rsidR="00FB48E7" w:rsidRPr="009E6EEA">
        <w:rPr>
          <w:rFonts w:ascii="Times New Roman" w:hAnsi="Times New Roman" w:cs="Times New Roman"/>
          <w:i/>
          <w:sz w:val="24"/>
          <w:szCs w:val="24"/>
        </w:rPr>
        <w:t xml:space="preserve">, survey, mineral rights, </w:t>
      </w:r>
      <w:r w:rsidR="00D24A5E" w:rsidRPr="009E6EEA">
        <w:rPr>
          <w:rFonts w:ascii="Times New Roman" w:hAnsi="Times New Roman" w:cs="Times New Roman"/>
          <w:i/>
          <w:sz w:val="24"/>
          <w:szCs w:val="24"/>
        </w:rPr>
        <w:t xml:space="preserve">conservation easements, Notice of Grant Agreements, </w:t>
      </w:r>
      <w:r w:rsidR="00FB48E7" w:rsidRPr="009E6EEA">
        <w:rPr>
          <w:rFonts w:ascii="Times New Roman" w:hAnsi="Times New Roman" w:cs="Times New Roman"/>
          <w:i/>
          <w:sz w:val="24"/>
          <w:szCs w:val="24"/>
        </w:rPr>
        <w:t>conditions of transfer, etc</w:t>
      </w:r>
      <w:r w:rsidR="00FD69FC" w:rsidRPr="009E6EEA">
        <w:rPr>
          <w:rFonts w:ascii="Times New Roman" w:hAnsi="Times New Roman" w:cs="Times New Roman"/>
          <w:i/>
          <w:sz w:val="24"/>
          <w:szCs w:val="24"/>
        </w:rPr>
        <w:t>.</w:t>
      </w:r>
      <w:r w:rsidRPr="009E6EEA">
        <w:rPr>
          <w:rFonts w:ascii="Times New Roman" w:hAnsi="Times New Roman" w:cs="Times New Roman"/>
          <w:i/>
          <w:sz w:val="24"/>
          <w:szCs w:val="24"/>
        </w:rPr>
        <w:t xml:space="preserve"> may be </w:t>
      </w:r>
      <w:r w:rsidR="007E58E7" w:rsidRPr="009E6EEA">
        <w:rPr>
          <w:rFonts w:ascii="Times New Roman" w:hAnsi="Times New Roman" w:cs="Times New Roman"/>
          <w:i/>
          <w:sz w:val="24"/>
          <w:szCs w:val="24"/>
        </w:rPr>
        <w:t>i</w:t>
      </w:r>
      <w:r w:rsidRPr="009E6EEA">
        <w:rPr>
          <w:rFonts w:ascii="Times New Roman" w:hAnsi="Times New Roman" w:cs="Times New Roman"/>
          <w:i/>
          <w:sz w:val="24"/>
          <w:szCs w:val="24"/>
        </w:rPr>
        <w:t>ncluded in an Appendix as applicable</w:t>
      </w:r>
      <w:r w:rsidR="00FB48E7" w:rsidRPr="009E6EEA">
        <w:rPr>
          <w:rFonts w:ascii="Times New Roman" w:hAnsi="Times New Roman" w:cs="Times New Roman"/>
          <w:i/>
          <w:sz w:val="24"/>
          <w:szCs w:val="24"/>
        </w:rPr>
        <w:t>.</w:t>
      </w:r>
    </w:p>
    <w:p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26" w:name="_Toc198452682"/>
      <w:bookmarkStart w:id="27" w:name="_Toc347848145"/>
      <w:bookmarkStart w:id="28" w:name="_Toc198452678"/>
      <w:r w:rsidRPr="009E6EEA">
        <w:rPr>
          <w:rFonts w:ascii="Times New Roman" w:hAnsi="Times New Roman" w:cs="Times New Roman"/>
          <w:color w:val="000000" w:themeColor="text1"/>
          <w:sz w:val="24"/>
          <w:szCs w:val="24"/>
        </w:rPr>
        <w:t>Adjacent Land Uses</w:t>
      </w:r>
      <w:bookmarkEnd w:id="26"/>
      <w:bookmarkEnd w:id="27"/>
    </w:p>
    <w:p w:rsidR="00AB025A" w:rsidRPr="009E6EEA" w:rsidRDefault="00CB6A7D" w:rsidP="00FD69FC">
      <w:pPr>
        <w:pStyle w:val="ListParagraph"/>
        <w:spacing w:after="240" w:line="240" w:lineRule="auto"/>
        <w:ind w:left="810"/>
        <w:contextualSpacing w:val="0"/>
        <w:rPr>
          <w:rFonts w:ascii="Times New Roman" w:hAnsi="Times New Roman" w:cs="Times New Roman"/>
          <w:i/>
          <w:sz w:val="24"/>
          <w:szCs w:val="24"/>
        </w:rPr>
      </w:pPr>
      <w:r w:rsidRPr="009E6EEA">
        <w:rPr>
          <w:rFonts w:ascii="Times New Roman" w:hAnsi="Times New Roman" w:cs="Times New Roman"/>
          <w:sz w:val="24"/>
          <w:szCs w:val="24"/>
        </w:rPr>
        <w:t xml:space="preserve">Description of adjacent uses -- </w:t>
      </w:r>
      <w:r w:rsidR="00132F4F" w:rsidRPr="009E6EEA">
        <w:rPr>
          <w:rFonts w:ascii="Times New Roman" w:hAnsi="Times New Roman" w:cs="Times New Roman"/>
          <w:i/>
          <w:sz w:val="24"/>
          <w:szCs w:val="24"/>
        </w:rPr>
        <w:t xml:space="preserve">Detail the baseline adjacent land uses. These land uses may change over time; however, the description of the baseline conditions will give the Long-Term Steward some idea of the conditions present when the management plan was first developed. </w:t>
      </w:r>
    </w:p>
    <w:p w:rsidR="00132F4F" w:rsidRPr="009E6EEA" w:rsidRDefault="00536184"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29" w:name="_Toc347848039"/>
      <w:bookmarkStart w:id="30" w:name="_Toc347848146"/>
      <w:bookmarkEnd w:id="28"/>
      <w:r w:rsidRPr="009E6EEA">
        <w:rPr>
          <w:rFonts w:ascii="Times New Roman" w:hAnsi="Times New Roman" w:cs="Times New Roman"/>
          <w:color w:val="auto"/>
          <w:sz w:val="24"/>
          <w:szCs w:val="24"/>
          <w:u w:val="single"/>
        </w:rPr>
        <w:lastRenderedPageBreak/>
        <w:t>Natural Resources</w:t>
      </w:r>
      <w:bookmarkEnd w:id="29"/>
      <w:bookmarkEnd w:id="30"/>
      <w:r w:rsidR="003423AB" w:rsidRPr="009E6EEA">
        <w:rPr>
          <w:rFonts w:ascii="Times New Roman" w:hAnsi="Times New Roman" w:cs="Times New Roman"/>
          <w:color w:val="auto"/>
          <w:sz w:val="24"/>
          <w:szCs w:val="24"/>
          <w:u w:val="single"/>
        </w:rPr>
        <w:t xml:space="preserve"> </w:t>
      </w:r>
    </w:p>
    <w:p w:rsidR="007526E0" w:rsidRPr="009E6EEA" w:rsidRDefault="007526E0" w:rsidP="007526E0">
      <w:pPr>
        <w:ind w:left="360"/>
        <w:rPr>
          <w:rFonts w:ascii="Times New Roman" w:hAnsi="Times New Roman" w:cs="Times New Roman"/>
          <w:sz w:val="24"/>
          <w:szCs w:val="24"/>
        </w:rPr>
      </w:pPr>
      <w:r w:rsidRPr="009E6EEA">
        <w:rPr>
          <w:rFonts w:ascii="Times New Roman" w:hAnsi="Times New Roman" w:cs="Times New Roman"/>
          <w:i/>
          <w:color w:val="000000" w:themeColor="text1"/>
          <w:sz w:val="24"/>
          <w:szCs w:val="24"/>
        </w:rPr>
        <w:t>Documentation of the current conditions on the site</w:t>
      </w:r>
    </w:p>
    <w:p w:rsidR="003423AB" w:rsidRPr="009E6EEA" w:rsidRDefault="007526E0" w:rsidP="00C94EE5">
      <w:pPr>
        <w:pStyle w:val="Heading2"/>
        <w:numPr>
          <w:ilvl w:val="0"/>
          <w:numId w:val="16"/>
        </w:numPr>
        <w:spacing w:before="120" w:after="120" w:line="240" w:lineRule="auto"/>
        <w:rPr>
          <w:rFonts w:ascii="Times New Roman" w:hAnsi="Times New Roman" w:cs="Times New Roman"/>
          <w:color w:val="000000"/>
          <w:sz w:val="24"/>
          <w:szCs w:val="24"/>
        </w:rPr>
      </w:pPr>
      <w:r w:rsidRPr="009E6EEA">
        <w:rPr>
          <w:rFonts w:ascii="Times New Roman" w:hAnsi="Times New Roman" w:cs="Times New Roman"/>
          <w:color w:val="000000"/>
          <w:sz w:val="24"/>
          <w:szCs w:val="24"/>
        </w:rPr>
        <w:t>Aquatic Resources</w:t>
      </w:r>
    </w:p>
    <w:p w:rsidR="007526E0" w:rsidRPr="009E6EEA" w:rsidRDefault="007526E0" w:rsidP="007526E0">
      <w:pPr>
        <w:pStyle w:val="ListParagraph"/>
        <w:spacing w:line="240" w:lineRule="auto"/>
        <w:contextualSpacing w:val="0"/>
        <w:outlineLvl w:val="1"/>
        <w:rPr>
          <w:rFonts w:ascii="Times New Roman" w:hAnsi="Times New Roman" w:cs="Times New Roman"/>
          <w:color w:val="000000"/>
          <w:sz w:val="24"/>
          <w:szCs w:val="24"/>
        </w:rPr>
      </w:pPr>
      <w:bookmarkStart w:id="31" w:name="_Toc347848149"/>
      <w:r w:rsidRPr="009E6EEA">
        <w:rPr>
          <w:rFonts w:ascii="Times New Roman" w:hAnsi="Times New Roman" w:cs="Times New Roman"/>
          <w:i/>
          <w:color w:val="000000"/>
          <w:sz w:val="24"/>
          <w:szCs w:val="24"/>
        </w:rPr>
        <w:t>Describe all wetlands, streams and aquatic resources on the site with acreage/length, species and general characteristics and habitat quality</w:t>
      </w:r>
      <w:r w:rsidRPr="009E6EEA">
        <w:rPr>
          <w:rFonts w:ascii="Times New Roman" w:hAnsi="Times New Roman" w:cs="Times New Roman"/>
          <w:color w:val="000000"/>
          <w:sz w:val="24"/>
          <w:szCs w:val="24"/>
        </w:rPr>
        <w:t>.</w:t>
      </w:r>
      <w:bookmarkEnd w:id="31"/>
    </w:p>
    <w:p w:rsidR="007526E0" w:rsidRPr="009E6EEA" w:rsidRDefault="007526E0" w:rsidP="007526E0">
      <w:pPr>
        <w:pStyle w:val="ListParagraph"/>
        <w:spacing w:line="240" w:lineRule="auto"/>
        <w:contextualSpacing w:val="0"/>
        <w:outlineLvl w:val="1"/>
        <w:rPr>
          <w:rFonts w:ascii="Times New Roman" w:hAnsi="Times New Roman" w:cs="Times New Roman"/>
          <w:b/>
          <w:color w:val="000000"/>
          <w:sz w:val="24"/>
          <w:szCs w:val="24"/>
        </w:rPr>
      </w:pPr>
      <w:r w:rsidRPr="009E6EEA">
        <w:rPr>
          <w:rFonts w:ascii="Times New Roman" w:hAnsi="Times New Roman" w:cs="Times New Roman"/>
          <w:i/>
          <w:color w:val="000000"/>
          <w:sz w:val="24"/>
          <w:szCs w:val="24"/>
        </w:rPr>
        <w:t>Include maps showing all aquatic resources on the site</w:t>
      </w:r>
    </w:p>
    <w:p w:rsidR="00C719B0" w:rsidRPr="009E6EEA" w:rsidRDefault="00C719B0"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32" w:name="_Toc198452684"/>
      <w:bookmarkStart w:id="33" w:name="_Toc347848147"/>
      <w:bookmarkStart w:id="34" w:name="_Toc198452686"/>
      <w:r w:rsidRPr="009E6EEA">
        <w:rPr>
          <w:rFonts w:ascii="Times New Roman" w:hAnsi="Times New Roman" w:cs="Times New Roman"/>
          <w:color w:val="000000" w:themeColor="text1"/>
          <w:sz w:val="24"/>
          <w:szCs w:val="24"/>
        </w:rPr>
        <w:t xml:space="preserve">Baseline Description of </w:t>
      </w:r>
      <w:r w:rsidR="003423AB" w:rsidRPr="009E6EEA">
        <w:rPr>
          <w:rFonts w:ascii="Times New Roman" w:hAnsi="Times New Roman" w:cs="Times New Roman"/>
          <w:color w:val="000000" w:themeColor="text1"/>
          <w:sz w:val="24"/>
          <w:szCs w:val="24"/>
        </w:rPr>
        <w:t xml:space="preserve">Biological </w:t>
      </w:r>
      <w:r w:rsidRPr="009E6EEA">
        <w:rPr>
          <w:rFonts w:ascii="Times New Roman" w:hAnsi="Times New Roman" w:cs="Times New Roman"/>
          <w:color w:val="000000" w:themeColor="text1"/>
          <w:sz w:val="24"/>
          <w:szCs w:val="24"/>
        </w:rPr>
        <w:t xml:space="preserve">Resources </w:t>
      </w:r>
      <w:bookmarkEnd w:id="32"/>
      <w:bookmarkEnd w:id="33"/>
    </w:p>
    <w:p w:rsidR="00C719B0" w:rsidRPr="009E6EEA" w:rsidRDefault="00C719B0" w:rsidP="00C94EE5">
      <w:pPr>
        <w:pStyle w:val="ListParagraph"/>
        <w:numPr>
          <w:ilvl w:val="1"/>
          <w:numId w:val="4"/>
        </w:numPr>
        <w:spacing w:line="240" w:lineRule="auto"/>
        <w:ind w:left="1080"/>
        <w:contextualSpacing w:val="0"/>
        <w:outlineLvl w:val="1"/>
        <w:rPr>
          <w:rFonts w:ascii="Times New Roman" w:hAnsi="Times New Roman" w:cs="Times New Roman"/>
          <w:b/>
          <w:color w:val="000000"/>
          <w:sz w:val="24"/>
          <w:szCs w:val="24"/>
        </w:rPr>
      </w:pPr>
      <w:bookmarkStart w:id="35" w:name="_Toc347848150"/>
      <w:r w:rsidRPr="009E6EEA">
        <w:rPr>
          <w:rFonts w:ascii="Times New Roman" w:hAnsi="Times New Roman" w:cs="Times New Roman"/>
          <w:b/>
          <w:color w:val="000000"/>
          <w:sz w:val="24"/>
          <w:szCs w:val="24"/>
        </w:rPr>
        <w:t xml:space="preserve">Biological </w:t>
      </w:r>
      <w:bookmarkEnd w:id="35"/>
      <w:r w:rsidR="00641FEE" w:rsidRPr="009E6EEA">
        <w:rPr>
          <w:rFonts w:ascii="Times New Roman" w:hAnsi="Times New Roman" w:cs="Times New Roman"/>
          <w:b/>
          <w:color w:val="000000"/>
          <w:sz w:val="24"/>
          <w:szCs w:val="24"/>
        </w:rPr>
        <w:t>Species and Commun</w:t>
      </w:r>
      <w:r w:rsidR="00C65530" w:rsidRPr="009E6EEA">
        <w:rPr>
          <w:rFonts w:ascii="Times New Roman" w:hAnsi="Times New Roman" w:cs="Times New Roman"/>
          <w:b/>
          <w:color w:val="000000"/>
          <w:sz w:val="24"/>
          <w:szCs w:val="24"/>
        </w:rPr>
        <w:t>i</w:t>
      </w:r>
      <w:r w:rsidR="00641FEE" w:rsidRPr="009E6EEA">
        <w:rPr>
          <w:rFonts w:ascii="Times New Roman" w:hAnsi="Times New Roman" w:cs="Times New Roman"/>
          <w:b/>
          <w:color w:val="000000"/>
          <w:sz w:val="24"/>
          <w:szCs w:val="24"/>
        </w:rPr>
        <w:t>ties</w:t>
      </w:r>
    </w:p>
    <w:p w:rsidR="00C719B0" w:rsidRPr="009E6EEA" w:rsidRDefault="00C719B0" w:rsidP="00C719B0">
      <w:pPr>
        <w:spacing w:after="0" w:line="240" w:lineRule="auto"/>
        <w:ind w:left="108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Include a general description of </w:t>
      </w:r>
      <w:r w:rsidR="00FD69FC" w:rsidRPr="009E6EEA">
        <w:rPr>
          <w:rFonts w:ascii="Times New Roman" w:hAnsi="Times New Roman" w:cs="Times New Roman"/>
          <w:i/>
          <w:color w:val="000000"/>
          <w:sz w:val="24"/>
          <w:szCs w:val="24"/>
        </w:rPr>
        <w:t xml:space="preserve">biological and </w:t>
      </w:r>
      <w:r w:rsidR="007E58E7" w:rsidRPr="009E6EEA">
        <w:rPr>
          <w:rFonts w:ascii="Times New Roman" w:hAnsi="Times New Roman" w:cs="Times New Roman"/>
          <w:i/>
          <w:color w:val="000000"/>
          <w:sz w:val="24"/>
          <w:szCs w:val="24"/>
        </w:rPr>
        <w:t xml:space="preserve">other </w:t>
      </w:r>
      <w:r w:rsidRPr="009E6EEA">
        <w:rPr>
          <w:rFonts w:ascii="Times New Roman" w:hAnsi="Times New Roman" w:cs="Times New Roman"/>
          <w:i/>
          <w:color w:val="000000"/>
          <w:sz w:val="24"/>
          <w:szCs w:val="24"/>
        </w:rPr>
        <w:t xml:space="preserve">natural resources including but not limited to: </w:t>
      </w:r>
      <w:r w:rsidR="00663333" w:rsidRPr="009E6EEA">
        <w:rPr>
          <w:rFonts w:ascii="Times New Roman" w:hAnsi="Times New Roman" w:cs="Times New Roman"/>
          <w:i/>
          <w:sz w:val="24"/>
          <w:szCs w:val="24"/>
        </w:rPr>
        <w:t xml:space="preserve">natural community structure, </w:t>
      </w:r>
      <w:r w:rsidRPr="009E6EEA">
        <w:rPr>
          <w:rFonts w:ascii="Times New Roman" w:hAnsi="Times New Roman" w:cs="Times New Roman"/>
          <w:i/>
          <w:sz w:val="24"/>
          <w:szCs w:val="24"/>
        </w:rPr>
        <w:t>n</w:t>
      </w:r>
      <w:r w:rsidR="00663333" w:rsidRPr="009E6EEA">
        <w:rPr>
          <w:rFonts w:ascii="Times New Roman" w:hAnsi="Times New Roman" w:cs="Times New Roman"/>
          <w:i/>
          <w:sz w:val="24"/>
          <w:szCs w:val="24"/>
        </w:rPr>
        <w:t>atural resource inventory data,</w:t>
      </w:r>
      <w:r w:rsidRPr="009E6EEA">
        <w:rPr>
          <w:rFonts w:ascii="Times New Roman" w:hAnsi="Times New Roman" w:cs="Times New Roman"/>
          <w:i/>
          <w:sz w:val="24"/>
          <w:szCs w:val="24"/>
        </w:rPr>
        <w:t xml:space="preserve"> wildlife use, conservation targets, natural disturbance, </w:t>
      </w:r>
      <w:r w:rsidRPr="009E6EEA">
        <w:rPr>
          <w:rFonts w:ascii="Times New Roman" w:hAnsi="Times New Roman" w:cs="Times New Roman"/>
          <w:i/>
          <w:color w:val="000000"/>
          <w:sz w:val="24"/>
          <w:szCs w:val="24"/>
        </w:rPr>
        <w:t>assessment of native vs. invasive and non-native species, an overview of native plant species present, if applicable, including their habitat and management</w:t>
      </w:r>
      <w:r w:rsidR="007E58E7" w:rsidRPr="009E6EE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w:t>
      </w:r>
    </w:p>
    <w:p w:rsidR="00C719B0" w:rsidRPr="009E6EEA" w:rsidRDefault="00C719B0" w:rsidP="00C719B0">
      <w:pPr>
        <w:spacing w:after="0" w:line="240" w:lineRule="auto"/>
        <w:ind w:left="1080"/>
        <w:rPr>
          <w:rFonts w:ascii="Times New Roman" w:hAnsi="Times New Roman" w:cs="Times New Roman"/>
          <w:i/>
          <w:color w:val="000000"/>
          <w:sz w:val="24"/>
          <w:szCs w:val="24"/>
        </w:rPr>
      </w:pPr>
    </w:p>
    <w:p w:rsidR="007526E0" w:rsidRPr="009E6EEA" w:rsidRDefault="00C719B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Include </w:t>
      </w:r>
      <w:r w:rsidR="007E58E7" w:rsidRPr="009E6EEA">
        <w:rPr>
          <w:rFonts w:ascii="Times New Roman" w:hAnsi="Times New Roman" w:cs="Times New Roman"/>
          <w:i/>
          <w:color w:val="000000"/>
          <w:sz w:val="24"/>
          <w:szCs w:val="24"/>
        </w:rPr>
        <w:t>m</w:t>
      </w:r>
      <w:r w:rsidRPr="009E6EEA">
        <w:rPr>
          <w:rFonts w:ascii="Times New Roman" w:hAnsi="Times New Roman" w:cs="Times New Roman"/>
          <w:i/>
          <w:color w:val="000000"/>
          <w:sz w:val="24"/>
          <w:szCs w:val="24"/>
        </w:rPr>
        <w:t>aps of resources</w:t>
      </w:r>
      <w:r w:rsidR="00B557B2" w:rsidRPr="009E6EEA">
        <w:rPr>
          <w:rFonts w:ascii="Times New Roman" w:hAnsi="Times New Roman" w:cs="Times New Roman"/>
          <w:i/>
          <w:color w:val="000000"/>
          <w:sz w:val="24"/>
          <w:szCs w:val="24"/>
        </w:rPr>
        <w:t xml:space="preserve"> </w:t>
      </w:r>
    </w:p>
    <w:p w:rsidR="00C719B0" w:rsidRPr="009E6EEA" w:rsidRDefault="00341B5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Complete lists of species may be included in Appendices.</w:t>
      </w:r>
    </w:p>
    <w:p w:rsidR="007526E0" w:rsidRPr="009E6EEA" w:rsidRDefault="007526E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If invasives are present see subsection F “Threats” below</w:t>
      </w:r>
    </w:p>
    <w:p w:rsidR="00132F4F" w:rsidRPr="009E6EEA" w:rsidRDefault="00AF527E" w:rsidP="00C94EE5">
      <w:pPr>
        <w:pStyle w:val="ListParagraph"/>
        <w:numPr>
          <w:ilvl w:val="1"/>
          <w:numId w:val="4"/>
        </w:numPr>
        <w:spacing w:line="240" w:lineRule="auto"/>
        <w:ind w:left="1080"/>
        <w:contextualSpacing w:val="0"/>
        <w:outlineLvl w:val="1"/>
        <w:rPr>
          <w:rFonts w:ascii="Times New Roman" w:hAnsi="Times New Roman" w:cs="Times New Roman"/>
          <w:b/>
          <w:color w:val="000000"/>
          <w:sz w:val="24"/>
          <w:szCs w:val="24"/>
        </w:rPr>
      </w:pPr>
      <w:bookmarkStart w:id="36" w:name="_Toc347848151"/>
      <w:r w:rsidRPr="009E6EEA">
        <w:rPr>
          <w:rFonts w:ascii="Times New Roman" w:hAnsi="Times New Roman" w:cs="Times New Roman"/>
          <w:b/>
          <w:color w:val="000000"/>
          <w:sz w:val="24"/>
          <w:szCs w:val="24"/>
        </w:rPr>
        <w:t>E</w:t>
      </w:r>
      <w:r w:rsidR="00132F4F" w:rsidRPr="009E6EEA">
        <w:rPr>
          <w:rFonts w:ascii="Times New Roman" w:hAnsi="Times New Roman" w:cs="Times New Roman"/>
          <w:b/>
          <w:color w:val="000000"/>
          <w:sz w:val="24"/>
          <w:szCs w:val="24"/>
        </w:rPr>
        <w:t>ndangered</w:t>
      </w:r>
      <w:r w:rsidR="00827D8C" w:rsidRPr="009E6EEA">
        <w:rPr>
          <w:rFonts w:ascii="Times New Roman" w:hAnsi="Times New Roman" w:cs="Times New Roman"/>
          <w:b/>
          <w:color w:val="000000"/>
          <w:sz w:val="24"/>
          <w:szCs w:val="24"/>
        </w:rPr>
        <w:t xml:space="preserve">, </w:t>
      </w:r>
      <w:r w:rsidR="00132F4F" w:rsidRPr="009E6EEA">
        <w:rPr>
          <w:rFonts w:ascii="Times New Roman" w:hAnsi="Times New Roman" w:cs="Times New Roman"/>
          <w:b/>
          <w:color w:val="000000"/>
          <w:sz w:val="24"/>
          <w:szCs w:val="24"/>
        </w:rPr>
        <w:t xml:space="preserve">Threatened </w:t>
      </w:r>
      <w:r w:rsidR="00827D8C" w:rsidRPr="009E6EEA">
        <w:rPr>
          <w:rFonts w:ascii="Times New Roman" w:hAnsi="Times New Roman" w:cs="Times New Roman"/>
          <w:b/>
          <w:color w:val="000000"/>
          <w:sz w:val="24"/>
          <w:szCs w:val="24"/>
        </w:rPr>
        <w:t>and Rare Species, and Species of Special Concern</w:t>
      </w:r>
      <w:bookmarkEnd w:id="36"/>
      <w:r w:rsidR="00827D8C" w:rsidRPr="009E6EEA">
        <w:rPr>
          <w:rFonts w:ascii="Times New Roman" w:hAnsi="Times New Roman" w:cs="Times New Roman"/>
          <w:b/>
          <w:color w:val="000000"/>
          <w:sz w:val="24"/>
          <w:szCs w:val="24"/>
        </w:rPr>
        <w:t xml:space="preserve"> </w:t>
      </w:r>
      <w:bookmarkEnd w:id="34"/>
    </w:p>
    <w:p w:rsidR="00B557B2" w:rsidRPr="009E6EEA" w:rsidRDefault="00B557B2"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bookmarkStart w:id="37" w:name="_Toc347848111"/>
      <w:bookmarkStart w:id="38" w:name="_Toc347848152"/>
      <w:r w:rsidRPr="009E6EEA">
        <w:rPr>
          <w:rFonts w:ascii="Times New Roman" w:hAnsi="Times New Roman" w:cs="Times New Roman"/>
          <w:i/>
          <w:color w:val="000000"/>
          <w:sz w:val="24"/>
          <w:szCs w:val="24"/>
        </w:rPr>
        <w:t>Describe all federal and state endangered and threatened species that occur or may occur on the site</w:t>
      </w:r>
      <w:r w:rsidR="00FD69FC" w:rsidRPr="009E6EEA">
        <w:rPr>
          <w:rFonts w:ascii="Times New Roman" w:hAnsi="Times New Roman" w:cs="Times New Roman"/>
          <w:i/>
          <w:color w:val="000000"/>
          <w:sz w:val="24"/>
          <w:szCs w:val="24"/>
        </w:rPr>
        <w:t xml:space="preserve">.  Provide a </w:t>
      </w:r>
      <w:r w:rsidR="007E58E7" w:rsidRPr="009E6EEA">
        <w:rPr>
          <w:rFonts w:ascii="Times New Roman" w:hAnsi="Times New Roman" w:cs="Times New Roman"/>
          <w:i/>
          <w:color w:val="000000"/>
          <w:sz w:val="24"/>
          <w:szCs w:val="24"/>
        </w:rPr>
        <w:t>m</w:t>
      </w:r>
      <w:r w:rsidR="00FD69FC" w:rsidRPr="009E6EEA">
        <w:rPr>
          <w:rFonts w:ascii="Times New Roman" w:hAnsi="Times New Roman" w:cs="Times New Roman"/>
          <w:i/>
          <w:color w:val="000000"/>
          <w:sz w:val="24"/>
          <w:szCs w:val="24"/>
        </w:rPr>
        <w:t>ap showing locations, if applicable.</w:t>
      </w:r>
      <w:bookmarkEnd w:id="37"/>
      <w:bookmarkEnd w:id="38"/>
      <w:r w:rsidR="00FD69FC" w:rsidRPr="009E6EEA">
        <w:rPr>
          <w:rFonts w:ascii="Times New Roman" w:hAnsi="Times New Roman" w:cs="Times New Roman"/>
          <w:i/>
          <w:color w:val="000000"/>
          <w:sz w:val="24"/>
          <w:szCs w:val="24"/>
        </w:rPr>
        <w:t xml:space="preserve">  </w:t>
      </w:r>
    </w:p>
    <w:p w:rsidR="00B557B2" w:rsidRPr="009E6EEA" w:rsidRDefault="00B557B2"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bookmarkStart w:id="39" w:name="_Toc347848112"/>
      <w:bookmarkStart w:id="40" w:name="_Toc347848153"/>
      <w:r w:rsidRPr="009E6EEA">
        <w:rPr>
          <w:rFonts w:ascii="Times New Roman" w:hAnsi="Times New Roman" w:cs="Times New Roman"/>
          <w:i/>
          <w:color w:val="000000"/>
          <w:sz w:val="24"/>
          <w:szCs w:val="24"/>
        </w:rPr>
        <w:t>Describe all rare species and species of special concern such as MDIFW/MNAP mapped species and community occurrences that occur or may occur on the site</w:t>
      </w:r>
      <w:r w:rsidR="00FD69FC" w:rsidRPr="009E6EEA">
        <w:rPr>
          <w:rFonts w:ascii="Times New Roman" w:hAnsi="Times New Roman" w:cs="Times New Roman"/>
          <w:i/>
          <w:color w:val="000000"/>
          <w:sz w:val="24"/>
          <w:szCs w:val="24"/>
        </w:rPr>
        <w:t xml:space="preserve">.  Provide a </w:t>
      </w:r>
      <w:r w:rsidR="007E58E7" w:rsidRPr="009E6EEA">
        <w:rPr>
          <w:rFonts w:ascii="Times New Roman" w:hAnsi="Times New Roman" w:cs="Times New Roman"/>
          <w:i/>
          <w:color w:val="000000"/>
          <w:sz w:val="24"/>
          <w:szCs w:val="24"/>
        </w:rPr>
        <w:t>m</w:t>
      </w:r>
      <w:r w:rsidR="00FD69FC" w:rsidRPr="009E6EEA">
        <w:rPr>
          <w:rFonts w:ascii="Times New Roman" w:hAnsi="Times New Roman" w:cs="Times New Roman"/>
          <w:i/>
          <w:color w:val="000000"/>
          <w:sz w:val="24"/>
          <w:szCs w:val="24"/>
        </w:rPr>
        <w:t>ap showing locations, if applicable.</w:t>
      </w:r>
      <w:bookmarkEnd w:id="39"/>
      <w:bookmarkEnd w:id="40"/>
      <w:r w:rsidR="00FD69FC" w:rsidRPr="009E6EEA">
        <w:rPr>
          <w:rFonts w:ascii="Times New Roman" w:hAnsi="Times New Roman" w:cs="Times New Roman"/>
          <w:i/>
          <w:color w:val="000000"/>
          <w:sz w:val="24"/>
          <w:szCs w:val="24"/>
        </w:rPr>
        <w:t xml:space="preserve">  </w:t>
      </w:r>
    </w:p>
    <w:p w:rsidR="00C265BA" w:rsidRPr="009E6EEA" w:rsidRDefault="00C265BA"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1" w:name="_Toc198452680"/>
      <w:bookmarkStart w:id="42" w:name="_Toc347848154"/>
      <w:r w:rsidRPr="009E6EEA">
        <w:rPr>
          <w:rFonts w:ascii="Times New Roman" w:hAnsi="Times New Roman" w:cs="Times New Roman"/>
          <w:color w:val="000000" w:themeColor="text1"/>
          <w:sz w:val="24"/>
          <w:szCs w:val="24"/>
        </w:rPr>
        <w:t>Soils</w:t>
      </w:r>
      <w:bookmarkEnd w:id="41"/>
      <w:r w:rsidRPr="009E6EEA">
        <w:rPr>
          <w:rFonts w:ascii="Times New Roman" w:hAnsi="Times New Roman" w:cs="Times New Roman"/>
          <w:color w:val="000000" w:themeColor="text1"/>
          <w:sz w:val="24"/>
          <w:szCs w:val="24"/>
        </w:rPr>
        <w:t xml:space="preserve"> &amp; Geology</w:t>
      </w:r>
      <w:bookmarkEnd w:id="42"/>
    </w:p>
    <w:p w:rsidR="009D4885" w:rsidRPr="009E6EEA" w:rsidRDefault="00C265BA" w:rsidP="009D4885">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Describe soils &amp; geology on the site</w:t>
      </w:r>
      <w:r w:rsidRPr="009E6EEA">
        <w:rPr>
          <w:rFonts w:ascii="Times New Roman" w:hAnsi="Times New Roman" w:cs="Times New Roman"/>
          <w:color w:val="000000"/>
          <w:sz w:val="24"/>
          <w:szCs w:val="24"/>
        </w:rPr>
        <w:t xml:space="preserve">.  </w:t>
      </w:r>
      <w:r w:rsidRPr="009E6EEA">
        <w:rPr>
          <w:rFonts w:ascii="Times New Roman" w:hAnsi="Times New Roman" w:cs="Times New Roman"/>
          <w:i/>
          <w:color w:val="000000"/>
          <w:sz w:val="24"/>
          <w:szCs w:val="24"/>
        </w:rPr>
        <w:t xml:space="preserve">NRCS has </w:t>
      </w:r>
      <w:proofErr w:type="gramStart"/>
      <w:r w:rsidRPr="009E6EEA">
        <w:rPr>
          <w:rFonts w:ascii="Times New Roman" w:hAnsi="Times New Roman" w:cs="Times New Roman"/>
          <w:i/>
          <w:color w:val="000000"/>
          <w:sz w:val="24"/>
          <w:szCs w:val="24"/>
        </w:rPr>
        <w:t>a</w:t>
      </w:r>
      <w:proofErr w:type="gramEnd"/>
      <w:r w:rsidRPr="009E6EEA">
        <w:rPr>
          <w:rFonts w:ascii="Times New Roman" w:hAnsi="Times New Roman" w:cs="Times New Roman"/>
          <w:i/>
          <w:color w:val="000000"/>
          <w:sz w:val="24"/>
          <w:szCs w:val="24"/>
        </w:rPr>
        <w:t xml:space="preserve"> </w:t>
      </w:r>
      <w:r w:rsidR="009D4885" w:rsidRPr="009E6EEA">
        <w:rPr>
          <w:rFonts w:ascii="Times New Roman" w:hAnsi="Times New Roman" w:cs="Times New Roman"/>
          <w:i/>
          <w:color w:val="000000"/>
          <w:sz w:val="24"/>
          <w:szCs w:val="24"/>
        </w:rPr>
        <w:t>information on</w:t>
      </w:r>
      <w:r w:rsidRPr="009E6EEA">
        <w:rPr>
          <w:rFonts w:ascii="Times New Roman" w:hAnsi="Times New Roman" w:cs="Times New Roman"/>
          <w:i/>
          <w:color w:val="000000"/>
          <w:sz w:val="24"/>
          <w:szCs w:val="24"/>
        </w:rPr>
        <w:t xml:space="preserve"> soils data </w:t>
      </w:r>
      <w:r w:rsidR="009D4885" w:rsidRPr="009E6EEA">
        <w:rPr>
          <w:rFonts w:ascii="Times New Roman" w:hAnsi="Times New Roman" w:cs="Times New Roman"/>
          <w:i/>
          <w:color w:val="000000"/>
          <w:sz w:val="24"/>
          <w:szCs w:val="24"/>
        </w:rPr>
        <w:t xml:space="preserve">online: </w:t>
      </w:r>
      <w:hyperlink r:id="rId7" w:history="1">
        <w:r w:rsidR="009D4885" w:rsidRPr="009E6EEA">
          <w:rPr>
            <w:rStyle w:val="Hyperlink"/>
            <w:rFonts w:ascii="Times New Roman" w:hAnsi="Times New Roman" w:cs="Times New Roman"/>
            <w:i/>
            <w:sz w:val="24"/>
            <w:szCs w:val="24"/>
          </w:rPr>
          <w:t>http://soils.usda.gov/</w:t>
        </w:r>
      </w:hyperlink>
      <w:r w:rsidR="00021BAD" w:rsidRPr="009E6EEA">
        <w:rPr>
          <w:rFonts w:ascii="Times New Roman" w:hAnsi="Times New Roman" w:cs="Times New Roman"/>
          <w:i/>
          <w:color w:val="000000"/>
          <w:sz w:val="24"/>
          <w:szCs w:val="24"/>
        </w:rPr>
        <w:t xml:space="preserve">; </w:t>
      </w:r>
      <w:hyperlink r:id="rId8" w:history="1">
        <w:r w:rsidR="00021BAD" w:rsidRPr="009E6EEA">
          <w:rPr>
            <w:rStyle w:val="Hyperlink"/>
            <w:rFonts w:ascii="Times New Roman" w:hAnsi="Times New Roman" w:cs="Times New Roman"/>
            <w:i/>
            <w:sz w:val="24"/>
            <w:szCs w:val="24"/>
          </w:rPr>
          <w:t>NRCS online soil survey data: http://websoilsurvey.nrcs.usda.gov/app/HomePage.htm</w:t>
        </w:r>
      </w:hyperlink>
      <w:r w:rsidR="00021BAD" w:rsidRPr="009E6EEA">
        <w:rPr>
          <w:rFonts w:ascii="Times New Roman" w:hAnsi="Times New Roman" w:cs="Times New Roman"/>
          <w:i/>
          <w:color w:val="000000"/>
          <w:sz w:val="24"/>
          <w:szCs w:val="24"/>
        </w:rPr>
        <w:t xml:space="preserve">.  </w:t>
      </w:r>
    </w:p>
    <w:p w:rsidR="009D4885" w:rsidRPr="009E6EEA" w:rsidRDefault="00021BAD" w:rsidP="009D4885">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An informational brochure about the soil data can be found at:  </w:t>
      </w:r>
      <w:hyperlink r:id="rId9" w:history="1">
        <w:r w:rsidRPr="009E6EEA">
          <w:rPr>
            <w:rStyle w:val="Hyperlink"/>
            <w:rFonts w:ascii="Times New Roman" w:hAnsi="Times New Roman" w:cs="Times New Roman"/>
            <w:i/>
            <w:sz w:val="24"/>
            <w:szCs w:val="24"/>
          </w:rPr>
          <w:t>ftp://ftp-fc.sc.egov.usda.gov/NSSC/pub/WSS_brochure.pdf</w:t>
        </w:r>
      </w:hyperlink>
      <w:r w:rsidRPr="009E6EEA">
        <w:rPr>
          <w:rFonts w:ascii="Times New Roman" w:hAnsi="Times New Roman" w:cs="Times New Roman"/>
          <w:i/>
          <w:color w:val="000000"/>
          <w:sz w:val="24"/>
          <w:szCs w:val="24"/>
        </w:rPr>
        <w:t>.</w:t>
      </w:r>
      <w:r w:rsidR="00C265BA" w:rsidRPr="009E6EEA">
        <w:rPr>
          <w:rFonts w:ascii="Times New Roman" w:hAnsi="Times New Roman" w:cs="Times New Roman"/>
          <w:i/>
          <w:color w:val="000000"/>
          <w:sz w:val="24"/>
          <w:szCs w:val="24"/>
        </w:rPr>
        <w:t xml:space="preserve"> </w:t>
      </w:r>
    </w:p>
    <w:p w:rsidR="00021BAD" w:rsidRPr="009E6EEA" w:rsidRDefault="00021BAD" w:rsidP="00C265BA">
      <w:pPr>
        <w:autoSpaceDE w:val="0"/>
        <w:autoSpaceDN w:val="0"/>
        <w:adjustRightInd w:val="0"/>
        <w:spacing w:after="24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T</w:t>
      </w:r>
      <w:r w:rsidR="00C265BA" w:rsidRPr="009E6EEA">
        <w:rPr>
          <w:rFonts w:ascii="Times New Roman" w:hAnsi="Times New Roman" w:cs="Times New Roman"/>
          <w:i/>
          <w:color w:val="000000"/>
          <w:sz w:val="24"/>
          <w:szCs w:val="24"/>
        </w:rPr>
        <w:t>he Maine Office of GIS has geological data layers (</w:t>
      </w:r>
      <w:hyperlink r:id="rId10" w:history="1">
        <w:r w:rsidR="00C265BA" w:rsidRPr="009E6EEA">
          <w:rPr>
            <w:rStyle w:val="Hyperlink"/>
            <w:rFonts w:ascii="Times New Roman" w:hAnsi="Times New Roman" w:cs="Times New Roman"/>
            <w:i/>
            <w:sz w:val="24"/>
            <w:szCs w:val="24"/>
          </w:rPr>
          <w:t>http://www.maine.gov/megis/catalog/</w:t>
        </w:r>
      </w:hyperlink>
      <w:r w:rsidR="00C265BA"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br/>
      </w:r>
      <w:r w:rsidR="00C265BA" w:rsidRPr="009E6EEA">
        <w:rPr>
          <w:rFonts w:ascii="Times New Roman" w:hAnsi="Times New Roman" w:cs="Times New Roman"/>
          <w:i/>
          <w:color w:val="000000"/>
          <w:sz w:val="24"/>
          <w:szCs w:val="24"/>
        </w:rPr>
        <w:t xml:space="preserve">A soils scientist or other professional may also be used.  </w:t>
      </w:r>
    </w:p>
    <w:p w:rsidR="00FD69FC" w:rsidRPr="009E6EEA" w:rsidRDefault="00A42AAB" w:rsidP="00C265BA">
      <w:pPr>
        <w:autoSpaceDE w:val="0"/>
        <w:autoSpaceDN w:val="0"/>
        <w:adjustRightInd w:val="0"/>
        <w:spacing w:after="240" w:line="240" w:lineRule="auto"/>
        <w:ind w:left="720"/>
        <w:rPr>
          <w:rFonts w:ascii="Times New Roman" w:hAnsi="Times New Roman" w:cs="Times New Roman"/>
          <w:i/>
          <w:sz w:val="24"/>
          <w:szCs w:val="24"/>
        </w:rPr>
      </w:pPr>
      <w:r w:rsidRPr="009E6EEA">
        <w:rPr>
          <w:rFonts w:ascii="Times New Roman" w:hAnsi="Times New Roman" w:cs="Times New Roman"/>
          <w:i/>
          <w:sz w:val="24"/>
          <w:szCs w:val="24"/>
        </w:rPr>
        <w:t>Include a soils and geology map.  This map may be combined with the Hydrology and Topography map</w:t>
      </w:r>
      <w:r w:rsidR="009D4885" w:rsidRPr="009E6EEA">
        <w:rPr>
          <w:rFonts w:ascii="Times New Roman" w:hAnsi="Times New Roman" w:cs="Times New Roman"/>
          <w:i/>
          <w:sz w:val="24"/>
          <w:szCs w:val="24"/>
        </w:rPr>
        <w:t xml:space="preserve">; </w:t>
      </w:r>
      <w:r w:rsidR="00B53F11" w:rsidRPr="009E6EEA">
        <w:rPr>
          <w:rFonts w:ascii="Times New Roman" w:hAnsi="Times New Roman" w:cs="Times New Roman"/>
          <w:i/>
          <w:sz w:val="24"/>
          <w:szCs w:val="24"/>
        </w:rPr>
        <w:t xml:space="preserve">see section </w:t>
      </w:r>
      <w:r w:rsidRPr="009E6EEA">
        <w:rPr>
          <w:rFonts w:ascii="Times New Roman" w:hAnsi="Times New Roman" w:cs="Times New Roman"/>
          <w:i/>
          <w:sz w:val="24"/>
          <w:szCs w:val="24"/>
        </w:rPr>
        <w:t>below.</w:t>
      </w:r>
    </w:p>
    <w:p w:rsidR="00A42AAB" w:rsidRPr="009E6EEA" w:rsidRDefault="00A42AAB"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3" w:name="_Toc198452679"/>
      <w:bookmarkStart w:id="44" w:name="_Toc347848155"/>
      <w:r w:rsidRPr="009E6EEA">
        <w:rPr>
          <w:rFonts w:ascii="Times New Roman" w:hAnsi="Times New Roman" w:cs="Times New Roman"/>
          <w:color w:val="000000" w:themeColor="text1"/>
          <w:sz w:val="24"/>
          <w:szCs w:val="24"/>
        </w:rPr>
        <w:t>Hydrology and Topography</w:t>
      </w:r>
      <w:bookmarkEnd w:id="43"/>
      <w:bookmarkEnd w:id="44"/>
    </w:p>
    <w:p w:rsidR="00B53F11" w:rsidRPr="009E6EEA" w:rsidRDefault="00A42AAB" w:rsidP="00B53F11">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hydrology and topography of the site.  Describe </w:t>
      </w:r>
      <w:r w:rsidR="00D24A5E" w:rsidRPr="009E6EEA">
        <w:rPr>
          <w:rFonts w:ascii="Times New Roman" w:hAnsi="Times New Roman" w:cs="Times New Roman"/>
          <w:i/>
          <w:color w:val="000000"/>
          <w:sz w:val="24"/>
          <w:szCs w:val="24"/>
        </w:rPr>
        <w:t xml:space="preserve">surface flows </w:t>
      </w:r>
      <w:r w:rsidRPr="009E6EEA">
        <w:rPr>
          <w:rFonts w:ascii="Times New Roman" w:hAnsi="Times New Roman" w:cs="Times New Roman"/>
          <w:i/>
          <w:color w:val="000000"/>
          <w:sz w:val="24"/>
          <w:szCs w:val="24"/>
        </w:rPr>
        <w:t xml:space="preserve">onto and off of the site. </w:t>
      </w:r>
      <w:r w:rsidR="00021BAD" w:rsidRPr="009E6EEA">
        <w:rPr>
          <w:rFonts w:ascii="Times New Roman" w:hAnsi="Times New Roman" w:cs="Times New Roman"/>
          <w:i/>
          <w:color w:val="000000"/>
          <w:sz w:val="24"/>
          <w:szCs w:val="24"/>
        </w:rPr>
        <w:t xml:space="preserve">Indicate whether wetlands are driven by surface flows (i.e., fluvial systems) or </w:t>
      </w:r>
      <w:r w:rsidR="00021BAD" w:rsidRPr="009E6EEA">
        <w:rPr>
          <w:rFonts w:ascii="Times New Roman" w:hAnsi="Times New Roman" w:cs="Times New Roman"/>
          <w:i/>
          <w:color w:val="000000"/>
          <w:sz w:val="24"/>
          <w:szCs w:val="24"/>
        </w:rPr>
        <w:lastRenderedPageBreak/>
        <w:t xml:space="preserve">groundwater flows from offsite sources. </w:t>
      </w:r>
      <w:r w:rsidRPr="009E6EEA">
        <w:rPr>
          <w:rFonts w:ascii="Times New Roman" w:hAnsi="Times New Roman" w:cs="Times New Roman"/>
          <w:i/>
          <w:color w:val="000000"/>
          <w:sz w:val="24"/>
          <w:szCs w:val="24"/>
        </w:rPr>
        <w:t xml:space="preserve">Describe the </w:t>
      </w:r>
      <w:proofErr w:type="spellStart"/>
      <w:r w:rsidRPr="009E6EEA">
        <w:rPr>
          <w:rFonts w:ascii="Times New Roman" w:hAnsi="Times New Roman" w:cs="Times New Roman"/>
          <w:i/>
          <w:color w:val="000000"/>
          <w:sz w:val="24"/>
          <w:szCs w:val="24"/>
        </w:rPr>
        <w:t>Strahler</w:t>
      </w:r>
      <w:proofErr w:type="spellEnd"/>
      <w:r w:rsidRPr="009E6EEA">
        <w:rPr>
          <w:rFonts w:ascii="Times New Roman" w:hAnsi="Times New Roman" w:cs="Times New Roman"/>
          <w:i/>
          <w:color w:val="000000"/>
          <w:sz w:val="24"/>
          <w:szCs w:val="24"/>
        </w:rPr>
        <w:t xml:space="preserve"> order </w:t>
      </w:r>
      <w:r w:rsidR="00021BAD" w:rsidRPr="009E6EEA">
        <w:rPr>
          <w:rFonts w:ascii="Times New Roman" w:hAnsi="Times New Roman" w:cs="Times New Roman"/>
          <w:i/>
          <w:color w:val="000000"/>
          <w:sz w:val="24"/>
          <w:szCs w:val="24"/>
        </w:rPr>
        <w:t>(</w:t>
      </w:r>
      <w:hyperlink r:id="rId11" w:history="1">
        <w:r w:rsidR="00021BAD" w:rsidRPr="009E6EEA">
          <w:rPr>
            <w:rStyle w:val="Hyperlink"/>
            <w:rFonts w:ascii="Times New Roman" w:hAnsi="Times New Roman" w:cs="Times New Roman"/>
            <w:i/>
            <w:sz w:val="24"/>
            <w:szCs w:val="24"/>
          </w:rPr>
          <w:t>http://usgs-mrs.cr.usgs.gov/NHDHelp/WebHelp/NHD_Help/Introduction_to_the_NHD/Feature_Attribution/Stream_Order.htm</w:t>
        </w:r>
      </w:hyperlink>
      <w:r w:rsidR="00021BAD"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 xml:space="preserve">of the streams onsite, </w:t>
      </w:r>
      <w:r w:rsidR="0049717C" w:rsidRPr="009E6EEA">
        <w:rPr>
          <w:rFonts w:ascii="Times New Roman" w:hAnsi="Times New Roman" w:cs="Times New Roman"/>
          <w:i/>
          <w:color w:val="000000"/>
          <w:sz w:val="24"/>
          <w:szCs w:val="24"/>
        </w:rPr>
        <w:t>a description of the channel structure and a summary of the regional climate</w:t>
      </w:r>
      <w:r w:rsidRPr="009E6EEA">
        <w:rPr>
          <w:rFonts w:ascii="Times New Roman" w:hAnsi="Times New Roman" w:cs="Times New Roman"/>
          <w:i/>
          <w:color w:val="000000"/>
          <w:sz w:val="24"/>
          <w:szCs w:val="24"/>
        </w:rPr>
        <w:t xml:space="preserve">.  </w:t>
      </w:r>
    </w:p>
    <w:p w:rsidR="0049717C" w:rsidRPr="009E6EEA" w:rsidRDefault="0049717C" w:rsidP="00B53F11">
      <w:pPr>
        <w:autoSpaceDE w:val="0"/>
        <w:autoSpaceDN w:val="0"/>
        <w:adjustRightInd w:val="0"/>
        <w:spacing w:after="0" w:line="240" w:lineRule="auto"/>
        <w:ind w:left="720"/>
        <w:rPr>
          <w:rFonts w:ascii="Times New Roman" w:hAnsi="Times New Roman" w:cs="Times New Roman"/>
          <w:i/>
          <w:color w:val="000000"/>
          <w:sz w:val="24"/>
          <w:szCs w:val="24"/>
        </w:rPr>
      </w:pPr>
    </w:p>
    <w:p w:rsidR="00A42AAB" w:rsidRPr="009E6EEA" w:rsidRDefault="00FA42F0" w:rsidP="009246A6">
      <w:pPr>
        <w:autoSpaceDE w:val="0"/>
        <w:autoSpaceDN w:val="0"/>
        <w:adjustRightInd w:val="0"/>
        <w:spacing w:after="0" w:line="240" w:lineRule="auto"/>
        <w:ind w:left="720"/>
        <w:rPr>
          <w:rFonts w:ascii="Times New Roman" w:hAnsi="Times New Roman" w:cs="Times New Roman"/>
          <w:sz w:val="24"/>
          <w:szCs w:val="24"/>
        </w:rPr>
      </w:pPr>
      <w:r w:rsidRPr="009E6EEA">
        <w:rPr>
          <w:rFonts w:ascii="Times New Roman" w:hAnsi="Times New Roman" w:cs="Times New Roman"/>
          <w:i/>
          <w:color w:val="000000"/>
          <w:sz w:val="24"/>
          <w:szCs w:val="24"/>
        </w:rPr>
        <w:t>To the extent possible, i</w:t>
      </w:r>
      <w:r w:rsidR="00B53F11" w:rsidRPr="009E6EEA">
        <w:rPr>
          <w:rFonts w:ascii="Times New Roman" w:hAnsi="Times New Roman" w:cs="Times New Roman"/>
          <w:i/>
          <w:color w:val="000000"/>
          <w:sz w:val="24"/>
          <w:szCs w:val="24"/>
        </w:rPr>
        <w:t>nclude a hydrology and topography map</w:t>
      </w:r>
      <w:r w:rsidR="005718BB" w:rsidRPr="009E6EEA">
        <w:rPr>
          <w:rFonts w:ascii="Times New Roman" w:hAnsi="Times New Roman" w:cs="Times New Roman"/>
          <w:i/>
          <w:color w:val="000000"/>
          <w:sz w:val="24"/>
          <w:szCs w:val="24"/>
        </w:rPr>
        <w:t>.</w:t>
      </w:r>
      <w:r w:rsidR="009246A6" w:rsidRPr="009E6EEA">
        <w:rPr>
          <w:rFonts w:ascii="Times New Roman" w:hAnsi="Times New Roman" w:cs="Times New Roman"/>
          <w:i/>
          <w:color w:val="000000"/>
          <w:sz w:val="24"/>
          <w:szCs w:val="24"/>
        </w:rPr>
        <w:t xml:space="preserve">  </w:t>
      </w:r>
    </w:p>
    <w:p w:rsidR="00AF527E" w:rsidRPr="009E6EEA" w:rsidRDefault="00AF527E"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5" w:name="_Toc347848156"/>
      <w:r w:rsidRPr="009E6EEA">
        <w:rPr>
          <w:rFonts w:ascii="Times New Roman" w:hAnsi="Times New Roman" w:cs="Times New Roman"/>
          <w:color w:val="000000" w:themeColor="text1"/>
          <w:sz w:val="24"/>
          <w:szCs w:val="24"/>
        </w:rPr>
        <w:t xml:space="preserve">Summary of </w:t>
      </w:r>
      <w:r w:rsidR="00E806B1" w:rsidRPr="009E6EEA">
        <w:rPr>
          <w:rFonts w:ascii="Times New Roman" w:hAnsi="Times New Roman" w:cs="Times New Roman"/>
          <w:color w:val="000000" w:themeColor="text1"/>
          <w:sz w:val="24"/>
          <w:szCs w:val="24"/>
        </w:rPr>
        <w:t>Restored or Enhanced Resources</w:t>
      </w:r>
      <w:bookmarkEnd w:id="45"/>
    </w:p>
    <w:p w:rsidR="00AF527E" w:rsidRPr="009E6EEA" w:rsidRDefault="00AF527E" w:rsidP="00726B3B">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If restoration/enhancement has taken place</w:t>
      </w:r>
      <w:r w:rsidR="00E77857" w:rsidRPr="009E6EEA">
        <w:rPr>
          <w:rFonts w:ascii="Times New Roman" w:hAnsi="Times New Roman" w:cs="Times New Roman"/>
          <w:i/>
          <w:color w:val="000000"/>
          <w:sz w:val="24"/>
          <w:szCs w:val="24"/>
        </w:rPr>
        <w:t xml:space="preserve"> (or will take place)</w:t>
      </w:r>
      <w:r w:rsidRPr="009E6EEA">
        <w:rPr>
          <w:rFonts w:ascii="Times New Roman" w:hAnsi="Times New Roman" w:cs="Times New Roman"/>
          <w:i/>
          <w:color w:val="000000"/>
          <w:sz w:val="24"/>
          <w:szCs w:val="24"/>
        </w:rPr>
        <w:t xml:space="preserve"> on the property, describe all restored or enhanced resources, including acreages and/or lengths.  </w:t>
      </w:r>
      <w:r w:rsidR="009D4885" w:rsidRPr="009E6EEA">
        <w:rPr>
          <w:rFonts w:ascii="Times New Roman" w:hAnsi="Times New Roman" w:cs="Times New Roman"/>
          <w:i/>
          <w:color w:val="000000"/>
          <w:sz w:val="24"/>
          <w:szCs w:val="24"/>
        </w:rPr>
        <w:t xml:space="preserve">Include </w:t>
      </w:r>
      <w:r w:rsidRPr="009E6EEA">
        <w:rPr>
          <w:rFonts w:ascii="Times New Roman" w:hAnsi="Times New Roman" w:cs="Times New Roman"/>
          <w:i/>
          <w:color w:val="000000"/>
          <w:sz w:val="24"/>
          <w:szCs w:val="24"/>
        </w:rPr>
        <w:t>fina</w:t>
      </w:r>
      <w:r w:rsidR="0049717C" w:rsidRPr="009E6EEA">
        <w:rPr>
          <w:rFonts w:ascii="Times New Roman" w:hAnsi="Times New Roman" w:cs="Times New Roman"/>
          <w:i/>
          <w:color w:val="000000"/>
          <w:sz w:val="24"/>
          <w:szCs w:val="24"/>
        </w:rPr>
        <w:t>l, as-built plans and</w:t>
      </w:r>
      <w:r w:rsidRPr="009E6EEA">
        <w:rPr>
          <w:rFonts w:ascii="Times New Roman" w:hAnsi="Times New Roman" w:cs="Times New Roman"/>
          <w:i/>
          <w:color w:val="000000"/>
          <w:sz w:val="24"/>
          <w:szCs w:val="24"/>
        </w:rPr>
        <w:t xml:space="preserve"> </w:t>
      </w:r>
      <w:r w:rsidR="009D4885" w:rsidRPr="009E6EEA">
        <w:rPr>
          <w:rFonts w:ascii="Times New Roman" w:hAnsi="Times New Roman" w:cs="Times New Roman"/>
          <w:i/>
          <w:color w:val="000000"/>
          <w:sz w:val="24"/>
          <w:szCs w:val="24"/>
        </w:rPr>
        <w:t xml:space="preserve">a </w:t>
      </w:r>
      <w:r w:rsidRPr="009E6EEA">
        <w:rPr>
          <w:rFonts w:ascii="Times New Roman" w:hAnsi="Times New Roman" w:cs="Times New Roman"/>
          <w:i/>
          <w:color w:val="000000"/>
          <w:sz w:val="24"/>
          <w:szCs w:val="24"/>
        </w:rPr>
        <w:t>map showing the locations.</w:t>
      </w:r>
    </w:p>
    <w:p w:rsidR="00A962FC" w:rsidRPr="009E6EEA" w:rsidRDefault="00A962FC"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6" w:name="_Toc347848157"/>
      <w:r w:rsidRPr="009E6EEA">
        <w:rPr>
          <w:rFonts w:ascii="Times New Roman" w:hAnsi="Times New Roman" w:cs="Times New Roman"/>
          <w:color w:val="000000" w:themeColor="text1"/>
          <w:sz w:val="24"/>
          <w:szCs w:val="24"/>
        </w:rPr>
        <w:t>Threats (existing or potential)</w:t>
      </w:r>
      <w:bookmarkEnd w:id="46"/>
    </w:p>
    <w:p w:rsidR="00A962FC" w:rsidRPr="009E6EEA" w:rsidRDefault="00A962FC" w:rsidP="00A962FC">
      <w:pPr>
        <w:pStyle w:val="ListParagraph"/>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 xml:space="preserve">Identify areas that may be of management concern or items that may compromise biological integrity over time. Include any known or potential issues such as: </w:t>
      </w:r>
    </w:p>
    <w:p w:rsidR="00A962FC" w:rsidRPr="009E6EEA" w:rsidRDefault="00A962FC" w:rsidP="00C94EE5">
      <w:pPr>
        <w:pStyle w:val="ListParagraph"/>
        <w:numPr>
          <w:ilvl w:val="0"/>
          <w:numId w:val="20"/>
        </w:numPr>
        <w:spacing w:line="240" w:lineRule="auto"/>
        <w:ind w:left="1080"/>
        <w:contextualSpacing w:val="0"/>
        <w:outlineLvl w:val="1"/>
        <w:rPr>
          <w:rFonts w:ascii="Times New Roman" w:hAnsi="Times New Roman" w:cs="Times New Roman"/>
          <w:b/>
          <w:color w:val="000000"/>
          <w:sz w:val="24"/>
          <w:szCs w:val="24"/>
        </w:rPr>
      </w:pPr>
      <w:r w:rsidRPr="009E6EEA">
        <w:rPr>
          <w:rFonts w:ascii="Times New Roman" w:hAnsi="Times New Roman" w:cs="Times New Roman"/>
          <w:b/>
          <w:color w:val="000000"/>
          <w:sz w:val="24"/>
          <w:szCs w:val="24"/>
        </w:rPr>
        <w:t xml:space="preserve">Motorized Vehicle Use </w:t>
      </w:r>
    </w:p>
    <w:p w:rsidR="00A962FC" w:rsidRPr="009E6EEA" w:rsidRDefault="00A962FC" w:rsidP="00C94EE5">
      <w:pPr>
        <w:pStyle w:val="ListParagraph"/>
        <w:numPr>
          <w:ilvl w:val="0"/>
          <w:numId w:val="20"/>
        </w:numPr>
        <w:spacing w:line="240" w:lineRule="auto"/>
        <w:ind w:left="1080"/>
        <w:contextualSpacing w:val="0"/>
        <w:outlineLvl w:val="1"/>
        <w:rPr>
          <w:rFonts w:ascii="Times New Roman" w:hAnsi="Times New Roman" w:cs="Times New Roman"/>
          <w:b/>
          <w:color w:val="000000"/>
          <w:sz w:val="24"/>
          <w:szCs w:val="24"/>
        </w:rPr>
      </w:pPr>
      <w:r w:rsidRPr="009E6EEA">
        <w:rPr>
          <w:rFonts w:ascii="Times New Roman" w:hAnsi="Times New Roman" w:cs="Times New Roman"/>
          <w:b/>
          <w:color w:val="000000"/>
          <w:sz w:val="24"/>
          <w:szCs w:val="24"/>
        </w:rPr>
        <w:t xml:space="preserve">Waste Disposal </w:t>
      </w:r>
    </w:p>
    <w:p w:rsidR="00A962FC" w:rsidRPr="009E6EEA" w:rsidRDefault="00A962FC" w:rsidP="00C94EE5">
      <w:pPr>
        <w:pStyle w:val="ListParagraph"/>
        <w:numPr>
          <w:ilvl w:val="0"/>
          <w:numId w:val="20"/>
        </w:numPr>
        <w:spacing w:line="240" w:lineRule="auto"/>
        <w:ind w:left="1080"/>
        <w:contextualSpacing w:val="0"/>
        <w:outlineLvl w:val="1"/>
        <w:rPr>
          <w:rFonts w:ascii="Times New Roman" w:hAnsi="Times New Roman" w:cs="Times New Roman"/>
          <w:b/>
          <w:color w:val="000000"/>
          <w:sz w:val="24"/>
          <w:szCs w:val="24"/>
        </w:rPr>
      </w:pPr>
      <w:r w:rsidRPr="009E6EEA">
        <w:rPr>
          <w:rFonts w:ascii="Times New Roman" w:hAnsi="Times New Roman" w:cs="Times New Roman"/>
          <w:b/>
          <w:color w:val="000000"/>
          <w:sz w:val="24"/>
          <w:szCs w:val="24"/>
        </w:rPr>
        <w:t xml:space="preserve">Invasive Species, Pests and Pathogens </w:t>
      </w:r>
    </w:p>
    <w:p w:rsidR="00A962FC" w:rsidRPr="009E6EEA" w:rsidRDefault="00A962FC" w:rsidP="00A962FC">
      <w:pPr>
        <w:pStyle w:val="ListParagraph"/>
        <w:tabs>
          <w:tab w:val="left" w:pos="1080"/>
        </w:tabs>
        <w:spacing w:line="240" w:lineRule="auto"/>
        <w:ind w:left="1170"/>
        <w:contextualSpacing w:val="0"/>
        <w:rPr>
          <w:rFonts w:ascii="Times New Roman" w:hAnsi="Times New Roman" w:cs="Times New Roman"/>
          <w:sz w:val="24"/>
          <w:szCs w:val="24"/>
        </w:rPr>
      </w:pPr>
      <w:r w:rsidRPr="009E6EEA">
        <w:rPr>
          <w:rFonts w:ascii="Times New Roman" w:hAnsi="Times New Roman" w:cs="Times New Roman"/>
          <w:i/>
          <w:color w:val="000000"/>
          <w:sz w:val="24"/>
          <w:szCs w:val="24"/>
        </w:rPr>
        <w:t xml:space="preserve">Invasive species threaten the diversity or abundance of native species through competition for resources, predation, </w:t>
      </w:r>
      <w:proofErr w:type="gramStart"/>
      <w:r w:rsidRPr="009E6EEA">
        <w:rPr>
          <w:rFonts w:ascii="Times New Roman" w:hAnsi="Times New Roman" w:cs="Times New Roman"/>
          <w:i/>
          <w:color w:val="000000"/>
          <w:sz w:val="24"/>
          <w:szCs w:val="24"/>
        </w:rPr>
        <w:t>parasitism</w:t>
      </w:r>
      <w:proofErr w:type="gramEnd"/>
      <w:r w:rsidRPr="009E6EEA">
        <w:rPr>
          <w:rFonts w:ascii="Times New Roman" w:hAnsi="Times New Roman" w:cs="Times New Roman"/>
          <w:i/>
          <w:color w:val="000000"/>
          <w:sz w:val="24"/>
          <w:szCs w:val="24"/>
        </w:rPr>
        <w:t xml:space="preserve">, interbreeding with native populations, transmitting diseases, or causing physical or chemical changes to the invaded habitat.  Describe any current invasive species infestations on the </w:t>
      </w:r>
      <w:r w:rsidR="005718BB" w:rsidRPr="009E6EEA">
        <w:rPr>
          <w:rFonts w:ascii="Times New Roman" w:hAnsi="Times New Roman" w:cs="Times New Roman"/>
          <w:i/>
          <w:color w:val="000000"/>
          <w:sz w:val="24"/>
          <w:szCs w:val="24"/>
        </w:rPr>
        <w:t>site</w:t>
      </w:r>
      <w:r w:rsidRPr="009E6EEA">
        <w:rPr>
          <w:rFonts w:ascii="Times New Roman" w:hAnsi="Times New Roman" w:cs="Times New Roman"/>
          <w:i/>
          <w:color w:val="000000"/>
          <w:sz w:val="24"/>
          <w:szCs w:val="24"/>
        </w:rPr>
        <w:t xml:space="preserve"> or in adjacent areas and include a map showing locations.</w:t>
      </w:r>
    </w:p>
    <w:p w:rsidR="00A962FC" w:rsidRPr="009E6EEA" w:rsidRDefault="005718BB" w:rsidP="00C94EE5">
      <w:pPr>
        <w:pStyle w:val="ListParagraph"/>
        <w:numPr>
          <w:ilvl w:val="0"/>
          <w:numId w:val="20"/>
        </w:numPr>
        <w:spacing w:line="240" w:lineRule="auto"/>
        <w:ind w:left="1080"/>
        <w:contextualSpacing w:val="0"/>
        <w:outlineLvl w:val="1"/>
        <w:rPr>
          <w:rFonts w:ascii="Times New Roman" w:hAnsi="Times New Roman" w:cs="Times New Roman"/>
          <w:b/>
          <w:color w:val="000000"/>
          <w:sz w:val="24"/>
          <w:szCs w:val="24"/>
        </w:rPr>
      </w:pPr>
      <w:r w:rsidRPr="009E6EEA">
        <w:rPr>
          <w:rFonts w:ascii="Times New Roman" w:hAnsi="Times New Roman" w:cs="Times New Roman"/>
          <w:b/>
          <w:color w:val="000000"/>
          <w:sz w:val="24"/>
          <w:szCs w:val="24"/>
        </w:rPr>
        <w:t>Vandalism</w:t>
      </w:r>
      <w:r w:rsidR="0039076A" w:rsidRPr="009E6EEA">
        <w:rPr>
          <w:rFonts w:ascii="Times New Roman" w:hAnsi="Times New Roman" w:cs="Times New Roman"/>
          <w:b/>
          <w:color w:val="000000"/>
          <w:sz w:val="24"/>
          <w:szCs w:val="24"/>
        </w:rPr>
        <w:t xml:space="preserve"> and Encroachment</w:t>
      </w:r>
    </w:p>
    <w:p w:rsidR="005076B5" w:rsidRPr="009E6EEA" w:rsidRDefault="00624886" w:rsidP="00A55FAC">
      <w:pPr>
        <w:pStyle w:val="Heading1"/>
        <w:tabs>
          <w:tab w:val="left" w:pos="360"/>
        </w:tabs>
        <w:spacing w:before="240" w:after="240" w:line="240" w:lineRule="auto"/>
        <w:ind w:left="360" w:hanging="360"/>
        <w:rPr>
          <w:rFonts w:ascii="Times New Roman" w:hAnsi="Times New Roman" w:cs="Times New Roman"/>
          <w:color w:val="auto"/>
          <w:sz w:val="24"/>
          <w:szCs w:val="24"/>
          <w:u w:val="single"/>
        </w:rPr>
      </w:pPr>
      <w:bookmarkStart w:id="47" w:name="_Toc347848040"/>
      <w:bookmarkStart w:id="48" w:name="_Toc347848158"/>
      <w:r w:rsidRPr="009E6EEA">
        <w:rPr>
          <w:rFonts w:ascii="Times New Roman" w:hAnsi="Times New Roman" w:cs="Times New Roman"/>
          <w:color w:val="auto"/>
          <w:sz w:val="24"/>
          <w:szCs w:val="24"/>
          <w:u w:val="single"/>
        </w:rPr>
        <w:t>Management</w:t>
      </w:r>
      <w:r w:rsidR="005076B5" w:rsidRPr="009E6EEA">
        <w:rPr>
          <w:rFonts w:ascii="Times New Roman" w:hAnsi="Times New Roman" w:cs="Times New Roman"/>
          <w:color w:val="auto"/>
          <w:sz w:val="24"/>
          <w:szCs w:val="24"/>
          <w:u w:val="single"/>
        </w:rPr>
        <w:t xml:space="preserve"> Vision</w:t>
      </w:r>
      <w:r w:rsidRPr="009E6EEA">
        <w:rPr>
          <w:rFonts w:ascii="Times New Roman" w:hAnsi="Times New Roman" w:cs="Times New Roman"/>
          <w:color w:val="auto"/>
          <w:sz w:val="24"/>
          <w:szCs w:val="24"/>
          <w:u w:val="single"/>
        </w:rPr>
        <w:t xml:space="preserve"> &amp;</w:t>
      </w:r>
      <w:r w:rsidR="00853F9A" w:rsidRPr="009E6EEA">
        <w:rPr>
          <w:rFonts w:ascii="Times New Roman" w:hAnsi="Times New Roman" w:cs="Times New Roman"/>
          <w:color w:val="auto"/>
          <w:sz w:val="24"/>
          <w:szCs w:val="24"/>
          <w:u w:val="single"/>
        </w:rPr>
        <w:t xml:space="preserve"> </w:t>
      </w:r>
      <w:r w:rsidR="00936DCB" w:rsidRPr="009E6EEA">
        <w:rPr>
          <w:rFonts w:ascii="Times New Roman" w:hAnsi="Times New Roman" w:cs="Times New Roman"/>
          <w:color w:val="auto"/>
          <w:sz w:val="24"/>
          <w:szCs w:val="24"/>
          <w:u w:val="single"/>
        </w:rPr>
        <w:t>Goals</w:t>
      </w:r>
      <w:bookmarkEnd w:id="47"/>
      <w:bookmarkEnd w:id="48"/>
      <w:r w:rsidR="005076B5" w:rsidRPr="009E6EEA">
        <w:rPr>
          <w:rFonts w:ascii="Times New Roman" w:hAnsi="Times New Roman" w:cs="Times New Roman"/>
          <w:color w:val="auto"/>
          <w:sz w:val="24"/>
          <w:szCs w:val="24"/>
          <w:u w:val="single"/>
        </w:rPr>
        <w:t xml:space="preserve"> </w:t>
      </w:r>
    </w:p>
    <w:p w:rsidR="005A74A0" w:rsidRPr="009E6EEA" w:rsidRDefault="005A74A0" w:rsidP="005A74A0">
      <w:pPr>
        <w:pStyle w:val="ListParagraph"/>
        <w:spacing w:line="240" w:lineRule="auto"/>
        <w:ind w:left="36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the </w:t>
      </w:r>
      <w:r w:rsidR="00B53F11" w:rsidRPr="009E6EEA">
        <w:rPr>
          <w:rFonts w:ascii="Times New Roman" w:hAnsi="Times New Roman" w:cs="Times New Roman"/>
          <w:i/>
          <w:color w:val="000000"/>
          <w:sz w:val="24"/>
          <w:szCs w:val="24"/>
        </w:rPr>
        <w:t>overall</w:t>
      </w:r>
      <w:r w:rsidRPr="009E6EEA">
        <w:rPr>
          <w:rFonts w:ascii="Times New Roman" w:hAnsi="Times New Roman" w:cs="Times New Roman"/>
          <w:i/>
          <w:color w:val="000000"/>
          <w:sz w:val="24"/>
          <w:szCs w:val="24"/>
        </w:rPr>
        <w:t xml:space="preserve"> </w:t>
      </w:r>
      <w:r w:rsidR="00624886" w:rsidRPr="009E6EEA">
        <w:rPr>
          <w:rFonts w:ascii="Times New Roman" w:hAnsi="Times New Roman" w:cs="Times New Roman"/>
          <w:i/>
          <w:color w:val="000000"/>
          <w:sz w:val="24"/>
          <w:szCs w:val="24"/>
        </w:rPr>
        <w:t>vision</w:t>
      </w:r>
      <w:r w:rsidR="009246A6" w:rsidRPr="009E6EEA">
        <w:rPr>
          <w:rFonts w:ascii="Times New Roman" w:hAnsi="Times New Roman" w:cs="Times New Roman"/>
          <w:i/>
          <w:color w:val="000000"/>
          <w:sz w:val="24"/>
          <w:szCs w:val="24"/>
        </w:rPr>
        <w:t xml:space="preserve"> and</w:t>
      </w:r>
      <w:r w:rsidR="00624886"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goals for management</w:t>
      </w:r>
      <w:r w:rsidR="009246A6" w:rsidRPr="009E6EEA">
        <w:rPr>
          <w:rFonts w:ascii="Times New Roman" w:hAnsi="Times New Roman" w:cs="Times New Roman"/>
          <w:i/>
          <w:color w:val="000000"/>
          <w:sz w:val="24"/>
          <w:szCs w:val="24"/>
        </w:rPr>
        <w:t xml:space="preserve"> of</w:t>
      </w:r>
      <w:r w:rsidR="00B53F11" w:rsidRPr="009E6EEA">
        <w:rPr>
          <w:rFonts w:ascii="Times New Roman" w:hAnsi="Times New Roman" w:cs="Times New Roman"/>
          <w:i/>
          <w:color w:val="000000"/>
          <w:sz w:val="24"/>
          <w:szCs w:val="24"/>
        </w:rPr>
        <w:t xml:space="preserve"> t</w:t>
      </w:r>
      <w:r w:rsidRPr="009E6EEA">
        <w:rPr>
          <w:rFonts w:ascii="Times New Roman" w:hAnsi="Times New Roman" w:cs="Times New Roman"/>
          <w:i/>
          <w:color w:val="000000"/>
          <w:sz w:val="24"/>
          <w:szCs w:val="24"/>
        </w:rPr>
        <w:t>he site as a whole</w:t>
      </w:r>
      <w:r w:rsidR="00171305" w:rsidRPr="009E6EEA">
        <w:rPr>
          <w:rFonts w:ascii="Times New Roman" w:hAnsi="Times New Roman" w:cs="Times New Roman"/>
          <w:i/>
          <w:color w:val="000000"/>
          <w:sz w:val="24"/>
          <w:szCs w:val="24"/>
        </w:rPr>
        <w:t xml:space="preserve"> into the future</w:t>
      </w:r>
      <w:r w:rsidRPr="009E6EEA">
        <w:rPr>
          <w:rFonts w:ascii="Times New Roman" w:hAnsi="Times New Roman" w:cs="Times New Roman"/>
          <w:i/>
          <w:color w:val="000000"/>
          <w:sz w:val="24"/>
          <w:szCs w:val="24"/>
        </w:rPr>
        <w:t xml:space="preserve">.  </w:t>
      </w:r>
    </w:p>
    <w:p w:rsidR="005076B5" w:rsidRPr="009E6EEA" w:rsidRDefault="00FB48E7" w:rsidP="00726B3B">
      <w:pPr>
        <w:spacing w:after="0" w:line="240" w:lineRule="auto"/>
        <w:ind w:left="36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The overall goal of long-term management is to foster the long term viability of the resources, and any listed species/habitat.  Routine monitoring and minor maintenance tasks are intended to assure the viability of the site in perpetuity.  </w:t>
      </w:r>
      <w:r w:rsidR="00A43771" w:rsidRPr="009E6EEA">
        <w:rPr>
          <w:rFonts w:ascii="Times New Roman" w:hAnsi="Times New Roman" w:cs="Times New Roman"/>
          <w:i/>
          <w:color w:val="000000"/>
          <w:sz w:val="24"/>
          <w:szCs w:val="24"/>
        </w:rPr>
        <w:t xml:space="preserve">Those chosen to accomplish monitoring responsibilities will have the knowledge, training, and experience to accomplish monitoring responsibilities.  </w:t>
      </w:r>
      <w:r w:rsidRPr="009E6EEA">
        <w:rPr>
          <w:rFonts w:ascii="Times New Roman" w:hAnsi="Times New Roman" w:cs="Times New Roman"/>
          <w:i/>
          <w:color w:val="000000"/>
          <w:sz w:val="24"/>
          <w:szCs w:val="24"/>
        </w:rPr>
        <w:t xml:space="preserve">An objective of this long-term management plan is to conduct </w:t>
      </w:r>
      <w:r w:rsidR="00A43771" w:rsidRPr="009E6EEA">
        <w:rPr>
          <w:rFonts w:ascii="Times New Roman" w:hAnsi="Times New Roman" w:cs="Times New Roman"/>
          <w:i/>
          <w:color w:val="000000"/>
          <w:sz w:val="24"/>
          <w:szCs w:val="24"/>
        </w:rPr>
        <w:t xml:space="preserve">regular </w:t>
      </w:r>
      <w:r w:rsidRPr="009E6EEA">
        <w:rPr>
          <w:rFonts w:ascii="Times New Roman" w:hAnsi="Times New Roman" w:cs="Times New Roman"/>
          <w:i/>
          <w:color w:val="000000"/>
          <w:sz w:val="24"/>
          <w:szCs w:val="24"/>
        </w:rPr>
        <w:t>monitoring to identify</w:t>
      </w:r>
      <w:r w:rsidR="00A43771" w:rsidRPr="009E6EEA">
        <w:rPr>
          <w:rFonts w:ascii="Times New Roman" w:hAnsi="Times New Roman" w:cs="Times New Roman"/>
          <w:i/>
          <w:color w:val="000000"/>
          <w:sz w:val="24"/>
          <w:szCs w:val="24"/>
        </w:rPr>
        <w:t xml:space="preserve"> any issues that arise, and use</w:t>
      </w:r>
      <w:r w:rsidRPr="009E6EEA">
        <w:rPr>
          <w:rFonts w:ascii="Times New Roman" w:hAnsi="Times New Roman" w:cs="Times New Roman"/>
          <w:i/>
          <w:color w:val="000000"/>
          <w:sz w:val="24"/>
          <w:szCs w:val="24"/>
        </w:rPr>
        <w:t xml:space="preserve"> adaptive management to determine what actions might be appropriate.  Adaptive management means an approach to natural resource management which incorporates changes to management practices, including corrective actions as determined to be appropriate. </w:t>
      </w:r>
      <w:r w:rsidR="00853F9A"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Adaptive management includes those activities necessary to address the effects of climate change, fire, flood, or other natural events.  Before considering any adaptive management changes to the long-term management plan, the Long Term Steward will consider whether such actions will help ensure the continued viability of site’s biological resources and conservation values.</w:t>
      </w:r>
    </w:p>
    <w:p w:rsidR="002E7FE6" w:rsidRPr="009E6EEA" w:rsidRDefault="002E7FE6" w:rsidP="00726B3B">
      <w:pPr>
        <w:spacing w:after="0" w:line="240" w:lineRule="auto"/>
        <w:ind w:left="360"/>
        <w:rPr>
          <w:rFonts w:ascii="Times New Roman" w:hAnsi="Times New Roman" w:cs="Times New Roman"/>
          <w:i/>
          <w:color w:val="000000"/>
          <w:sz w:val="24"/>
          <w:szCs w:val="24"/>
        </w:rPr>
      </w:pPr>
    </w:p>
    <w:p w:rsidR="002E7FE6" w:rsidRPr="009E6EEA" w:rsidRDefault="000B36B4" w:rsidP="002E7FE6">
      <w:pPr>
        <w:tabs>
          <w:tab w:val="left" w:pos="360"/>
        </w:tabs>
        <w:spacing w:after="120"/>
        <w:ind w:left="360"/>
        <w:rPr>
          <w:rFonts w:ascii="Times New Roman" w:hAnsi="Times New Roman" w:cs="Times New Roman"/>
          <w:i/>
          <w:sz w:val="24"/>
          <w:szCs w:val="24"/>
        </w:rPr>
      </w:pPr>
      <w:r w:rsidRPr="009E6EEA">
        <w:rPr>
          <w:rFonts w:ascii="Times New Roman" w:hAnsi="Times New Roman" w:cs="Times New Roman"/>
          <w:i/>
          <w:sz w:val="24"/>
          <w:szCs w:val="24"/>
        </w:rPr>
        <w:t>Sample goal</w:t>
      </w:r>
      <w:r w:rsidR="007E58E7" w:rsidRPr="009E6EEA">
        <w:rPr>
          <w:rFonts w:ascii="Times New Roman" w:hAnsi="Times New Roman" w:cs="Times New Roman"/>
          <w:i/>
          <w:sz w:val="24"/>
          <w:szCs w:val="24"/>
        </w:rPr>
        <w:t>s</w:t>
      </w:r>
      <w:r w:rsidR="002E7FE6" w:rsidRPr="009E6EEA">
        <w:rPr>
          <w:rFonts w:ascii="Times New Roman" w:hAnsi="Times New Roman" w:cs="Times New Roman"/>
          <w:i/>
          <w:sz w:val="24"/>
          <w:szCs w:val="24"/>
        </w:rPr>
        <w:t>:  The primary management goal is to preserve the ecological integrity of the various wetlands located on the property while simultaneously providing limited human access to this unique ecological area through a network of pedestrian trails.</w:t>
      </w:r>
    </w:p>
    <w:p w:rsidR="002E7FE6" w:rsidRPr="009E6EEA" w:rsidRDefault="002E7FE6" w:rsidP="002E7FE6">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lastRenderedPageBreak/>
        <w:t>OR The preserve shall be forever used, operated and maintained in its current undeveloped and open space condition, for the long-term protection of wetlands, conservation of wildlife and other natural resources. Low-impact recreation and nature observation will be allowed.</w:t>
      </w:r>
    </w:p>
    <w:p w:rsidR="00544258" w:rsidRPr="009E6EEA" w:rsidRDefault="00544258" w:rsidP="002E7FE6">
      <w:pPr>
        <w:autoSpaceDE w:val="0"/>
        <w:autoSpaceDN w:val="0"/>
        <w:adjustRightInd w:val="0"/>
        <w:spacing w:after="0" w:line="240" w:lineRule="auto"/>
        <w:ind w:left="360"/>
        <w:rPr>
          <w:rFonts w:ascii="Times New Roman" w:hAnsi="Times New Roman" w:cs="Times New Roman"/>
          <w:i/>
          <w:sz w:val="24"/>
          <w:szCs w:val="24"/>
        </w:rPr>
      </w:pPr>
    </w:p>
    <w:p w:rsidR="007E4AD9" w:rsidRPr="009E6EEA" w:rsidRDefault="00D73DC5" w:rsidP="00D73DC5">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 xml:space="preserve">OR The future condition of the property will be high value, forested wetlands with associated, upland buffers. Long-Term Steward will manage the property as habitat for wildlife and as a recreational/educational resource for the public. No forestry or active wildlife management </w:t>
      </w:r>
      <w:r w:rsidR="000B36B4" w:rsidRPr="009E6EEA">
        <w:rPr>
          <w:rFonts w:ascii="Times New Roman" w:hAnsi="Times New Roman" w:cs="Times New Roman"/>
          <w:i/>
          <w:sz w:val="24"/>
          <w:szCs w:val="24"/>
        </w:rPr>
        <w:t>is</w:t>
      </w:r>
      <w:r w:rsidRPr="009E6EEA">
        <w:rPr>
          <w:rFonts w:ascii="Times New Roman" w:hAnsi="Times New Roman" w:cs="Times New Roman"/>
          <w:i/>
          <w:sz w:val="24"/>
          <w:szCs w:val="24"/>
        </w:rPr>
        <w:t xml:space="preserve"> planned. The existing woods road/trail on the property will be maintained for low impact recreation and nature observation.</w:t>
      </w:r>
      <w:r w:rsidR="007E4AD9" w:rsidRPr="009E6EEA">
        <w:rPr>
          <w:rFonts w:ascii="Times New Roman" w:hAnsi="Times New Roman" w:cs="Times New Roman"/>
          <w:i/>
          <w:sz w:val="24"/>
          <w:szCs w:val="24"/>
        </w:rPr>
        <w:t xml:space="preserve">  </w:t>
      </w:r>
    </w:p>
    <w:p w:rsidR="007E4AD9" w:rsidRPr="009E6EEA" w:rsidRDefault="007E4AD9" w:rsidP="00D73DC5">
      <w:pPr>
        <w:autoSpaceDE w:val="0"/>
        <w:autoSpaceDN w:val="0"/>
        <w:adjustRightInd w:val="0"/>
        <w:spacing w:after="0" w:line="240" w:lineRule="auto"/>
        <w:ind w:left="360"/>
        <w:rPr>
          <w:rFonts w:ascii="Times New Roman" w:hAnsi="Times New Roman" w:cs="Times New Roman"/>
          <w:i/>
          <w:sz w:val="24"/>
          <w:szCs w:val="24"/>
        </w:rPr>
      </w:pPr>
    </w:p>
    <w:p w:rsidR="00D73DC5" w:rsidRPr="009E6EEA" w:rsidRDefault="007E4AD9" w:rsidP="00D73DC5">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A bulleted list of goals may be included.</w:t>
      </w:r>
    </w:p>
    <w:p w:rsidR="00FD69FC" w:rsidRPr="009E6EEA" w:rsidRDefault="00FD69FC" w:rsidP="00D73DC5">
      <w:pPr>
        <w:autoSpaceDE w:val="0"/>
        <w:autoSpaceDN w:val="0"/>
        <w:adjustRightInd w:val="0"/>
        <w:spacing w:after="0" w:line="240" w:lineRule="auto"/>
        <w:ind w:left="360"/>
        <w:rPr>
          <w:rFonts w:ascii="Times New Roman" w:hAnsi="Times New Roman" w:cs="Times New Roman"/>
          <w:sz w:val="24"/>
          <w:szCs w:val="24"/>
        </w:rPr>
      </w:pPr>
    </w:p>
    <w:p w:rsidR="002E7FE6" w:rsidRPr="009E6EEA" w:rsidRDefault="00DE5C36" w:rsidP="002E7FE6">
      <w:pPr>
        <w:autoSpaceDE w:val="0"/>
        <w:autoSpaceDN w:val="0"/>
        <w:adjustRightInd w:val="0"/>
        <w:spacing w:after="0" w:line="240" w:lineRule="auto"/>
        <w:ind w:left="360"/>
        <w:rPr>
          <w:rFonts w:ascii="Times New Roman" w:hAnsi="Times New Roman" w:cs="Times New Roman"/>
          <w:b/>
          <w:sz w:val="24"/>
          <w:szCs w:val="24"/>
        </w:rPr>
      </w:pPr>
      <w:r w:rsidRPr="009E6EEA">
        <w:rPr>
          <w:rFonts w:ascii="Times New Roman" w:hAnsi="Times New Roman" w:cs="Times New Roman"/>
          <w:b/>
          <w:sz w:val="24"/>
          <w:szCs w:val="24"/>
        </w:rPr>
        <w:t>To reach th</w:t>
      </w:r>
      <w:r w:rsidR="00171305" w:rsidRPr="009E6EEA">
        <w:rPr>
          <w:rFonts w:ascii="Times New Roman" w:hAnsi="Times New Roman" w:cs="Times New Roman"/>
          <w:b/>
          <w:sz w:val="24"/>
          <w:szCs w:val="24"/>
        </w:rPr>
        <w:t>ese</w:t>
      </w:r>
      <w:r w:rsidRPr="009E6EEA">
        <w:rPr>
          <w:rFonts w:ascii="Times New Roman" w:hAnsi="Times New Roman" w:cs="Times New Roman"/>
          <w:b/>
          <w:sz w:val="24"/>
          <w:szCs w:val="24"/>
        </w:rPr>
        <w:t xml:space="preserve"> goal</w:t>
      </w:r>
      <w:r w:rsidR="00171305" w:rsidRPr="009E6EEA">
        <w:rPr>
          <w:rFonts w:ascii="Times New Roman" w:hAnsi="Times New Roman" w:cs="Times New Roman"/>
          <w:b/>
          <w:sz w:val="24"/>
          <w:szCs w:val="24"/>
        </w:rPr>
        <w:t>s</w:t>
      </w:r>
      <w:r w:rsidRPr="009E6EEA">
        <w:rPr>
          <w:rFonts w:ascii="Times New Roman" w:hAnsi="Times New Roman" w:cs="Times New Roman"/>
          <w:b/>
          <w:sz w:val="24"/>
          <w:szCs w:val="24"/>
        </w:rPr>
        <w:t xml:space="preserve">, the </w:t>
      </w:r>
      <w:r w:rsidR="002E7FE6" w:rsidRPr="009E6EEA">
        <w:rPr>
          <w:rFonts w:ascii="Times New Roman" w:hAnsi="Times New Roman" w:cs="Times New Roman"/>
          <w:b/>
          <w:sz w:val="24"/>
          <w:szCs w:val="24"/>
        </w:rPr>
        <w:t>Long-Term Steward will</w:t>
      </w:r>
      <w:r w:rsidR="00FD69FC" w:rsidRPr="009E6EEA">
        <w:rPr>
          <w:rFonts w:ascii="Times New Roman" w:hAnsi="Times New Roman" w:cs="Times New Roman"/>
          <w:b/>
          <w:sz w:val="24"/>
          <w:szCs w:val="24"/>
        </w:rPr>
        <w:t>:</w:t>
      </w:r>
      <w:r w:rsidR="00A33F22" w:rsidRPr="009E6EEA">
        <w:rPr>
          <w:rFonts w:ascii="Times New Roman" w:hAnsi="Times New Roman" w:cs="Times New Roman"/>
          <w:b/>
          <w:sz w:val="24"/>
          <w:szCs w:val="24"/>
        </w:rPr>
        <w:t xml:space="preserve"> </w:t>
      </w:r>
      <w:r w:rsidRPr="009E6EEA">
        <w:rPr>
          <w:rFonts w:ascii="Times New Roman" w:hAnsi="Times New Roman" w:cs="Times New Roman"/>
          <w:b/>
          <w:i/>
          <w:sz w:val="24"/>
          <w:szCs w:val="24"/>
        </w:rPr>
        <w:t>(examples)</w:t>
      </w:r>
    </w:p>
    <w:p w:rsidR="002E7FE6" w:rsidRPr="009E6EEA" w:rsidRDefault="002E7FE6" w:rsidP="002E7FE6">
      <w:pPr>
        <w:pStyle w:val="Default"/>
        <w:rPr>
          <w:rFonts w:ascii="Times New Roman" w:hAnsi="Times New Roman" w:cs="Times New Roman"/>
        </w:rPr>
      </w:pPr>
    </w:p>
    <w:p w:rsidR="00D73DC5" w:rsidRPr="009E6EEA" w:rsidRDefault="00D73DC5"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Maintain the property in its undeveloped state.</w:t>
      </w:r>
    </w:p>
    <w:p w:rsidR="00D73DC5" w:rsidRPr="009E6EEA" w:rsidRDefault="00D73DC5"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Maintain the quality of the existing natural resources.</w:t>
      </w:r>
    </w:p>
    <w:p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Maintain and expand Best Management Practices that limit soil erosion and protect local water quality; </w:t>
      </w:r>
    </w:p>
    <w:p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Provide regulated, passive recreational opportunities where appropriate; </w:t>
      </w:r>
    </w:p>
    <w:p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Protect, maintain, and enhance existing cultural (aesthetic) resources; and </w:t>
      </w:r>
    </w:p>
    <w:p w:rsidR="007E4AD9"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Facilitate educational opportunities relating to natural resources, natural resourc</w:t>
      </w:r>
      <w:r w:rsidR="009246A6" w:rsidRPr="009E6EEA">
        <w:rPr>
          <w:rFonts w:ascii="Times New Roman" w:hAnsi="Times New Roman" w:cs="Times New Roman"/>
          <w:i/>
        </w:rPr>
        <w:t xml:space="preserve">e management, and conservation. </w:t>
      </w:r>
    </w:p>
    <w:p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9" w:name="_Toc347848159"/>
      <w:r w:rsidRPr="009E6EEA">
        <w:rPr>
          <w:rFonts w:ascii="Times New Roman" w:hAnsi="Times New Roman" w:cs="Times New Roman"/>
          <w:color w:val="auto"/>
          <w:sz w:val="24"/>
          <w:szCs w:val="24"/>
        </w:rPr>
        <w:t>Permitted Uses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i/>
          <w:color w:val="auto"/>
          <w:sz w:val="24"/>
          <w:szCs w:val="24"/>
        </w:rPr>
        <w:t>(examples)</w:t>
      </w:r>
      <w:bookmarkEnd w:id="49"/>
    </w:p>
    <w:p w:rsidR="00F15D90" w:rsidRPr="009E6EEA" w:rsidRDefault="00F15D90"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Passive Recreation (hiking/walking, snowshoeing, cross-country skiing)</w:t>
      </w:r>
    </w:p>
    <w:p w:rsidR="00F15D90" w:rsidRPr="009E6EEA" w:rsidRDefault="00F15D90"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Hunting</w:t>
      </w:r>
      <w:r w:rsidR="00624886" w:rsidRPr="009E6EEA">
        <w:rPr>
          <w:rFonts w:ascii="Times New Roman" w:hAnsi="Times New Roman" w:cs="Times New Roman"/>
          <w:i/>
          <w:sz w:val="24"/>
          <w:szCs w:val="24"/>
        </w:rPr>
        <w:t xml:space="preserve"> &amp;</w:t>
      </w:r>
      <w:r w:rsidRPr="009E6EEA">
        <w:rPr>
          <w:rFonts w:ascii="Times New Roman" w:hAnsi="Times New Roman" w:cs="Times New Roman"/>
          <w:i/>
          <w:sz w:val="24"/>
          <w:szCs w:val="24"/>
        </w:rPr>
        <w:t xml:space="preserve"> fishing – may be allowed on the site but are not specifically funded or a part of this long-term management plan.</w:t>
      </w:r>
    </w:p>
    <w:p w:rsidR="00624886" w:rsidRPr="009E6EEA" w:rsidRDefault="00624886"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Recreational leases (camps, snowmobiles, etc.)</w:t>
      </w:r>
    </w:p>
    <w:p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50" w:name="_Toc347848160"/>
      <w:r w:rsidRPr="009E6EEA">
        <w:rPr>
          <w:rFonts w:ascii="Times New Roman" w:hAnsi="Times New Roman" w:cs="Times New Roman"/>
          <w:color w:val="auto"/>
          <w:sz w:val="24"/>
          <w:szCs w:val="24"/>
        </w:rPr>
        <w:t>Prohibited Uses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i/>
          <w:color w:val="auto"/>
          <w:sz w:val="24"/>
          <w:szCs w:val="24"/>
        </w:rPr>
        <w:t>(examples)</w:t>
      </w:r>
      <w:bookmarkEnd w:id="50"/>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Off-road/motorized vehicles</w:t>
      </w:r>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Camping or overnight use</w:t>
      </w:r>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Fires</w:t>
      </w:r>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Cutting or removal of vegetation</w:t>
      </w:r>
    </w:p>
    <w:p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51" w:name="_Toc347848161"/>
      <w:r w:rsidRPr="009E6EEA">
        <w:rPr>
          <w:rFonts w:ascii="Times New Roman" w:hAnsi="Times New Roman" w:cs="Times New Roman"/>
          <w:color w:val="auto"/>
          <w:sz w:val="24"/>
          <w:szCs w:val="24"/>
        </w:rPr>
        <w:t>Public Use Guidelines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b w:val="0"/>
          <w:i/>
          <w:color w:val="auto"/>
          <w:sz w:val="24"/>
          <w:szCs w:val="24"/>
        </w:rPr>
        <w:t>(i.e.</w:t>
      </w:r>
      <w:r w:rsidR="007E58E7" w:rsidRPr="009E6EEA">
        <w:rPr>
          <w:rFonts w:ascii="Times New Roman" w:hAnsi="Times New Roman" w:cs="Times New Roman"/>
          <w:b w:val="0"/>
          <w:i/>
          <w:color w:val="auto"/>
          <w:sz w:val="24"/>
          <w:szCs w:val="24"/>
        </w:rPr>
        <w:t>,</w:t>
      </w:r>
      <w:r w:rsidRPr="009E6EEA">
        <w:rPr>
          <w:rFonts w:ascii="Times New Roman" w:hAnsi="Times New Roman" w:cs="Times New Roman"/>
          <w:b w:val="0"/>
          <w:i/>
          <w:color w:val="auto"/>
          <w:sz w:val="24"/>
          <w:szCs w:val="24"/>
        </w:rPr>
        <w:t xml:space="preserve"> general guidelines Long-Term Steward has developed for its holdings</w:t>
      </w:r>
      <w:r w:rsidR="00090CCB" w:rsidRPr="009E6EEA">
        <w:rPr>
          <w:rFonts w:ascii="Times New Roman" w:hAnsi="Times New Roman" w:cs="Times New Roman"/>
          <w:b w:val="0"/>
          <w:i/>
          <w:color w:val="auto"/>
          <w:sz w:val="24"/>
          <w:szCs w:val="24"/>
        </w:rPr>
        <w:t xml:space="preserve"> </w:t>
      </w:r>
      <w:r w:rsidR="00171305" w:rsidRPr="009E6EEA">
        <w:rPr>
          <w:rFonts w:ascii="Times New Roman" w:hAnsi="Times New Roman" w:cs="Times New Roman"/>
          <w:b w:val="0"/>
          <w:i/>
          <w:color w:val="auto"/>
          <w:sz w:val="24"/>
          <w:szCs w:val="24"/>
        </w:rPr>
        <w:t>–</w:t>
      </w:r>
      <w:r w:rsidR="00090CCB" w:rsidRPr="009E6EEA">
        <w:rPr>
          <w:rFonts w:ascii="Times New Roman" w:hAnsi="Times New Roman" w:cs="Times New Roman"/>
          <w:b w:val="0"/>
          <w:i/>
          <w:color w:val="auto"/>
          <w:sz w:val="24"/>
          <w:szCs w:val="24"/>
        </w:rPr>
        <w:t xml:space="preserve"> </w:t>
      </w:r>
      <w:r w:rsidR="00171305" w:rsidRPr="009E6EEA">
        <w:rPr>
          <w:rFonts w:ascii="Times New Roman" w:hAnsi="Times New Roman" w:cs="Times New Roman"/>
          <w:b w:val="0"/>
          <w:i/>
          <w:color w:val="auto"/>
          <w:sz w:val="24"/>
          <w:szCs w:val="24"/>
        </w:rPr>
        <w:t>if</w:t>
      </w:r>
      <w:r w:rsidR="00171305" w:rsidRPr="009E6EEA">
        <w:rPr>
          <w:rFonts w:ascii="Times New Roman" w:hAnsi="Times New Roman" w:cs="Times New Roman"/>
          <w:color w:val="auto"/>
          <w:sz w:val="24"/>
          <w:szCs w:val="24"/>
        </w:rPr>
        <w:t xml:space="preserve"> </w:t>
      </w:r>
      <w:r w:rsidR="00171305" w:rsidRPr="009E6EEA">
        <w:rPr>
          <w:rFonts w:ascii="Times New Roman" w:hAnsi="Times New Roman" w:cs="Times New Roman"/>
          <w:b w:val="0"/>
          <w:i/>
          <w:color w:val="auto"/>
          <w:sz w:val="24"/>
          <w:szCs w:val="24"/>
        </w:rPr>
        <w:t>desired</w:t>
      </w:r>
      <w:r w:rsidR="000B36B4" w:rsidRPr="009E6EEA">
        <w:rPr>
          <w:rFonts w:ascii="Times New Roman" w:hAnsi="Times New Roman" w:cs="Times New Roman"/>
          <w:b w:val="0"/>
          <w:i/>
          <w:color w:val="auto"/>
          <w:sz w:val="24"/>
          <w:szCs w:val="24"/>
        </w:rPr>
        <w:t xml:space="preserve"> and applicable</w:t>
      </w:r>
      <w:r w:rsidRPr="009E6EEA">
        <w:rPr>
          <w:rFonts w:ascii="Times New Roman" w:hAnsi="Times New Roman" w:cs="Times New Roman"/>
          <w:color w:val="auto"/>
          <w:sz w:val="24"/>
          <w:szCs w:val="24"/>
        </w:rPr>
        <w:t>)</w:t>
      </w:r>
      <w:bookmarkEnd w:id="51"/>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Carry in, carry out</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Day-use only</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Keep dogs on leash at all times</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lastRenderedPageBreak/>
        <w:t>Stay on the trails</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 xml:space="preserve">Respect abutting private property </w:t>
      </w:r>
    </w:p>
    <w:p w:rsidR="00171305"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Avoid disturbing plants and wildlife</w:t>
      </w:r>
    </w:p>
    <w:p w:rsidR="006438B4" w:rsidRPr="009E6EEA" w:rsidRDefault="005076B5" w:rsidP="006438B4">
      <w:pPr>
        <w:pStyle w:val="Heading1"/>
        <w:tabs>
          <w:tab w:val="left" w:pos="360"/>
        </w:tabs>
        <w:spacing w:before="240" w:after="240" w:line="240" w:lineRule="auto"/>
        <w:ind w:left="360" w:hanging="540"/>
        <w:rPr>
          <w:rFonts w:ascii="Times New Roman" w:hAnsi="Times New Roman" w:cs="Times New Roman"/>
          <w:caps/>
          <w:color w:val="auto"/>
          <w:sz w:val="24"/>
          <w:szCs w:val="24"/>
        </w:rPr>
      </w:pPr>
      <w:bookmarkStart w:id="52" w:name="_Toc347848041"/>
      <w:bookmarkStart w:id="53" w:name="_Toc347848162"/>
      <w:r w:rsidRPr="009E6EEA">
        <w:rPr>
          <w:rFonts w:ascii="Times New Roman" w:hAnsi="Times New Roman" w:cs="Times New Roman"/>
          <w:color w:val="auto"/>
          <w:sz w:val="24"/>
          <w:szCs w:val="24"/>
          <w:u w:val="single"/>
        </w:rPr>
        <w:t xml:space="preserve">Management Actions </w:t>
      </w:r>
    </w:p>
    <w:p w:rsidR="005076B5" w:rsidRPr="009E6EEA" w:rsidRDefault="005076B5" w:rsidP="003423AB">
      <w:pPr>
        <w:spacing w:after="0" w:line="240" w:lineRule="auto"/>
        <w:ind w:left="360"/>
        <w:rPr>
          <w:rFonts w:ascii="Times New Roman" w:hAnsi="Times New Roman" w:cs="Times New Roman"/>
          <w:i/>
          <w:caps/>
          <w:sz w:val="24"/>
          <w:szCs w:val="24"/>
        </w:rPr>
      </w:pPr>
      <w:r w:rsidRPr="009E6EEA">
        <w:rPr>
          <w:rFonts w:ascii="Times New Roman" w:hAnsi="Times New Roman" w:cs="Times New Roman"/>
          <w:i/>
          <w:sz w:val="24"/>
          <w:szCs w:val="24"/>
        </w:rPr>
        <w:t xml:space="preserve"> This section includes the actions that need t</w:t>
      </w:r>
      <w:r w:rsidR="00691E24" w:rsidRPr="009E6EEA">
        <w:rPr>
          <w:rFonts w:ascii="Times New Roman" w:hAnsi="Times New Roman" w:cs="Times New Roman"/>
          <w:i/>
          <w:sz w:val="24"/>
          <w:szCs w:val="24"/>
        </w:rPr>
        <w:t xml:space="preserve">o be taken </w:t>
      </w:r>
      <w:r w:rsidR="00BC2C5D" w:rsidRPr="009E6EEA">
        <w:rPr>
          <w:rFonts w:ascii="Times New Roman" w:hAnsi="Times New Roman" w:cs="Times New Roman"/>
          <w:i/>
          <w:sz w:val="24"/>
          <w:szCs w:val="24"/>
        </w:rPr>
        <w:t>over time to maintain the site.  S</w:t>
      </w:r>
      <w:r w:rsidR="00691E24" w:rsidRPr="009E6EEA">
        <w:rPr>
          <w:rFonts w:ascii="Times New Roman" w:hAnsi="Times New Roman" w:cs="Times New Roman"/>
          <w:i/>
          <w:sz w:val="24"/>
          <w:szCs w:val="24"/>
        </w:rPr>
        <w:t>ubsections may include</w:t>
      </w:r>
      <w:r w:rsidR="00691E24" w:rsidRPr="009E6EEA">
        <w:rPr>
          <w:rFonts w:ascii="Times New Roman" w:hAnsi="Times New Roman" w:cs="Times New Roman"/>
          <w:i/>
          <w:caps/>
          <w:sz w:val="24"/>
          <w:szCs w:val="24"/>
        </w:rPr>
        <w:t>:</w:t>
      </w:r>
      <w:bookmarkEnd w:id="52"/>
      <w:bookmarkEnd w:id="53"/>
    </w:p>
    <w:p w:rsidR="00FF3F04" w:rsidRPr="009E6EEA" w:rsidRDefault="00663333" w:rsidP="00C94EE5">
      <w:pPr>
        <w:pStyle w:val="Heading2"/>
        <w:numPr>
          <w:ilvl w:val="0"/>
          <w:numId w:val="13"/>
        </w:numPr>
        <w:spacing w:before="120" w:after="120" w:line="240" w:lineRule="auto"/>
        <w:rPr>
          <w:rFonts w:ascii="Times New Roman" w:hAnsi="Times New Roman" w:cs="Times New Roman"/>
          <w:i/>
          <w:color w:val="auto"/>
          <w:sz w:val="24"/>
          <w:szCs w:val="24"/>
        </w:rPr>
      </w:pPr>
      <w:bookmarkStart w:id="54" w:name="_Toc347848163"/>
      <w:r w:rsidRPr="009E6EEA">
        <w:rPr>
          <w:rFonts w:ascii="Times New Roman" w:hAnsi="Times New Roman" w:cs="Times New Roman"/>
          <w:i/>
          <w:color w:val="auto"/>
          <w:sz w:val="24"/>
          <w:szCs w:val="24"/>
        </w:rPr>
        <w:t>Natural Resources</w:t>
      </w:r>
      <w:bookmarkEnd w:id="54"/>
    </w:p>
    <w:p w:rsidR="00D41524" w:rsidRPr="009E6EEA" w:rsidRDefault="00726B3B" w:rsidP="00C94EE5">
      <w:pPr>
        <w:pStyle w:val="ListParagraph"/>
        <w:numPr>
          <w:ilvl w:val="0"/>
          <w:numId w:val="1"/>
        </w:numPr>
        <w:spacing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Management of w</w:t>
      </w:r>
      <w:r w:rsidR="00AD5B7B" w:rsidRPr="009E6EEA">
        <w:rPr>
          <w:rFonts w:ascii="Times New Roman" w:hAnsi="Times New Roman" w:cs="Times New Roman"/>
          <w:i/>
          <w:sz w:val="24"/>
          <w:szCs w:val="24"/>
          <w:u w:val="single"/>
        </w:rPr>
        <w:t>etlands, streams and other natural resources</w:t>
      </w:r>
    </w:p>
    <w:p w:rsidR="00D41524" w:rsidRPr="009E6EEA" w:rsidRDefault="004669A8" w:rsidP="00726B3B">
      <w:pPr>
        <w:spacing w:line="240" w:lineRule="auto"/>
        <w:ind w:left="1080"/>
        <w:rPr>
          <w:rFonts w:ascii="Times New Roman" w:hAnsi="Times New Roman" w:cs="Times New Roman"/>
          <w:i/>
          <w:sz w:val="24"/>
          <w:szCs w:val="24"/>
        </w:rPr>
      </w:pPr>
      <w:r w:rsidRPr="009E6EEA">
        <w:rPr>
          <w:rFonts w:ascii="Times New Roman" w:hAnsi="Times New Roman" w:cs="Times New Roman"/>
          <w:b/>
          <w:i/>
          <w:sz w:val="24"/>
          <w:szCs w:val="24"/>
        </w:rPr>
        <w:t>Objective</w:t>
      </w:r>
      <w:r w:rsidR="0020647C" w:rsidRPr="009E6EEA">
        <w:rPr>
          <w:rFonts w:ascii="Times New Roman" w:hAnsi="Times New Roman" w:cs="Times New Roman"/>
          <w:b/>
          <w:i/>
          <w:sz w:val="24"/>
          <w:szCs w:val="24"/>
        </w:rPr>
        <w:t>s</w:t>
      </w:r>
      <w:r w:rsidR="00D41524" w:rsidRPr="009E6EEA">
        <w:rPr>
          <w:rFonts w:ascii="Times New Roman" w:hAnsi="Times New Roman" w:cs="Times New Roman"/>
          <w:b/>
          <w:i/>
          <w:sz w:val="24"/>
          <w:szCs w:val="24"/>
        </w:rPr>
        <w:t>:</w:t>
      </w:r>
      <w:r w:rsidR="00D41524" w:rsidRPr="009E6EEA">
        <w:rPr>
          <w:rFonts w:ascii="Times New Roman" w:hAnsi="Times New Roman" w:cs="Times New Roman"/>
          <w:i/>
          <w:sz w:val="24"/>
          <w:szCs w:val="24"/>
        </w:rPr>
        <w:t xml:space="preserve">  </w:t>
      </w:r>
      <w:r w:rsidR="00AD5B7B" w:rsidRPr="009E6EEA">
        <w:rPr>
          <w:rFonts w:ascii="Times New Roman" w:hAnsi="Times New Roman" w:cs="Times New Roman"/>
          <w:i/>
          <w:sz w:val="24"/>
          <w:szCs w:val="24"/>
        </w:rPr>
        <w:t xml:space="preserve">Monitor, conserve and maintain the site’s natural resources.  Limit any impacts to resources from </w:t>
      </w:r>
      <w:r w:rsidR="00624886" w:rsidRPr="009E6EEA">
        <w:rPr>
          <w:rFonts w:ascii="Times New Roman" w:hAnsi="Times New Roman" w:cs="Times New Roman"/>
          <w:i/>
          <w:sz w:val="24"/>
          <w:szCs w:val="24"/>
        </w:rPr>
        <w:t xml:space="preserve">human use, </w:t>
      </w:r>
      <w:r w:rsidR="00AD5B7B" w:rsidRPr="009E6EEA">
        <w:rPr>
          <w:rFonts w:ascii="Times New Roman" w:hAnsi="Times New Roman" w:cs="Times New Roman"/>
          <w:i/>
          <w:sz w:val="24"/>
          <w:szCs w:val="24"/>
        </w:rPr>
        <w:t>vehicular travel, invasive species or other adverse impacts</w:t>
      </w:r>
    </w:p>
    <w:p w:rsidR="00D41524" w:rsidRPr="009E6EEA" w:rsidRDefault="0020647C"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1524" w:rsidRPr="009E6EEA">
        <w:rPr>
          <w:rFonts w:ascii="Times New Roman" w:hAnsi="Times New Roman" w:cs="Times New Roman"/>
          <w:i/>
          <w:color w:val="000000"/>
          <w:sz w:val="24"/>
          <w:szCs w:val="24"/>
        </w:rPr>
        <w:t xml:space="preserve">:  At least one annual walk-through survey will be conducted to qualitatively monitor the general condition of these habitats.  General topographic conditions, hydrology, general vegetation cover and composition, invasive species, erosion, will be noted, evaluated and mapped during a site examination.  Notes to be made will include observations of species encountered, water quality, general extent of wetlands and streams, and any occurrences of erosion, structure failure, or invasive or non native species establishment. </w:t>
      </w:r>
    </w:p>
    <w:p w:rsidR="00D41524" w:rsidRPr="009E6EEA" w:rsidRDefault="00123D56" w:rsidP="00C94EE5">
      <w:pPr>
        <w:pStyle w:val="ListParagraph"/>
        <w:numPr>
          <w:ilvl w:val="0"/>
          <w:numId w:val="7"/>
        </w:numPr>
        <w:spacing w:line="240" w:lineRule="auto"/>
        <w:ind w:left="144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1524" w:rsidRPr="009E6EEA">
        <w:rPr>
          <w:rFonts w:ascii="Times New Roman" w:hAnsi="Times New Roman" w:cs="Times New Roman"/>
          <w:i/>
          <w:color w:val="000000"/>
          <w:sz w:val="24"/>
          <w:szCs w:val="24"/>
        </w:rPr>
        <w:t>:  Establish reference sites for photographs and prepare a site map showing the reference sites for the file.  Reference photographs will be taken of the overall site at least every five years from the beginning of the long-term management, with selected reference photos taken on the ground more frequently, _____ times per year (if applicable).</w:t>
      </w:r>
    </w:p>
    <w:p w:rsidR="00D41524" w:rsidRPr="009E6EEA" w:rsidRDefault="00D41524" w:rsidP="00726B3B">
      <w:pPr>
        <w:spacing w:line="240" w:lineRule="auto"/>
        <w:ind w:left="108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Special attention should be paid to any area adjacent to or draining from </w:t>
      </w:r>
      <w:r w:rsidR="00F32C1A" w:rsidRPr="009E6EEA">
        <w:rPr>
          <w:rFonts w:ascii="Times New Roman" w:hAnsi="Times New Roman" w:cs="Times New Roman"/>
          <w:i/>
          <w:color w:val="000000"/>
          <w:sz w:val="24"/>
          <w:szCs w:val="24"/>
        </w:rPr>
        <w:t>off-site</w:t>
      </w:r>
      <w:r w:rsidRPr="009E6EEA">
        <w:rPr>
          <w:rFonts w:ascii="Times New Roman" w:hAnsi="Times New Roman" w:cs="Times New Roman"/>
          <w:i/>
          <w:color w:val="000000"/>
          <w:sz w:val="24"/>
          <w:szCs w:val="24"/>
        </w:rPr>
        <w:t xml:space="preserve"> lands.  Streams and wetlands should be observed near bank boundaries to observe if increased sediment deposition has occurred.  The report should provide a discussion of any recent changes in the watershed (i.e., subdivision being developed upstream of stream bank). </w:t>
      </w:r>
    </w:p>
    <w:p w:rsidR="004669A8" w:rsidRPr="009E6EEA" w:rsidRDefault="00B75BF0" w:rsidP="009D4885">
      <w:pPr>
        <w:pStyle w:val="ListParagraph"/>
        <w:numPr>
          <w:ilvl w:val="0"/>
          <w:numId w:val="1"/>
        </w:numPr>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u w:val="single"/>
        </w:rPr>
        <w:t xml:space="preserve">Ecological </w:t>
      </w:r>
      <w:r w:rsidR="00922329" w:rsidRPr="009E6EEA">
        <w:rPr>
          <w:rFonts w:ascii="Times New Roman" w:hAnsi="Times New Roman" w:cs="Times New Roman"/>
          <w:i/>
          <w:sz w:val="24"/>
          <w:szCs w:val="24"/>
          <w:u w:val="single"/>
        </w:rPr>
        <w:t>M</w:t>
      </w:r>
      <w:r w:rsidRPr="009E6EEA">
        <w:rPr>
          <w:rFonts w:ascii="Times New Roman" w:hAnsi="Times New Roman" w:cs="Times New Roman"/>
          <w:i/>
          <w:sz w:val="24"/>
          <w:szCs w:val="24"/>
          <w:u w:val="single"/>
        </w:rPr>
        <w:t xml:space="preserve">onitoring for </w:t>
      </w:r>
      <w:r w:rsidR="004669A8" w:rsidRPr="009E6EEA">
        <w:rPr>
          <w:rFonts w:ascii="Times New Roman" w:hAnsi="Times New Roman" w:cs="Times New Roman"/>
          <w:i/>
          <w:sz w:val="24"/>
          <w:szCs w:val="24"/>
          <w:u w:val="single"/>
        </w:rPr>
        <w:t xml:space="preserve">Threatened/Endangered/Rare/Special Concern Species </w:t>
      </w:r>
      <w:r w:rsidR="004669A8" w:rsidRPr="009E6EEA">
        <w:rPr>
          <w:rFonts w:ascii="Times New Roman" w:hAnsi="Times New Roman" w:cs="Times New Roman"/>
          <w:i/>
          <w:color w:val="000000"/>
          <w:sz w:val="24"/>
          <w:szCs w:val="24"/>
        </w:rPr>
        <w:t>[</w:t>
      </w:r>
      <w:r w:rsidR="007526E0" w:rsidRPr="009E6EEA">
        <w:rPr>
          <w:rFonts w:ascii="Times New Roman" w:hAnsi="Times New Roman" w:cs="Times New Roman"/>
          <w:i/>
          <w:color w:val="000000"/>
          <w:sz w:val="24"/>
          <w:szCs w:val="24"/>
        </w:rPr>
        <w:t>If applicable.  The</w:t>
      </w:r>
      <w:r w:rsidR="004669A8" w:rsidRPr="009E6EEA">
        <w:rPr>
          <w:rFonts w:ascii="Times New Roman" w:hAnsi="Times New Roman" w:cs="Times New Roman"/>
          <w:i/>
          <w:color w:val="000000"/>
          <w:sz w:val="24"/>
          <w:szCs w:val="24"/>
        </w:rPr>
        <w:t xml:space="preserve"> methodology </w:t>
      </w:r>
      <w:r w:rsidR="007526E0" w:rsidRPr="009E6EEA">
        <w:rPr>
          <w:rFonts w:ascii="Times New Roman" w:hAnsi="Times New Roman" w:cs="Times New Roman"/>
          <w:i/>
          <w:color w:val="000000"/>
          <w:sz w:val="24"/>
          <w:szCs w:val="24"/>
        </w:rPr>
        <w:t xml:space="preserve">used </w:t>
      </w:r>
      <w:r w:rsidR="004669A8" w:rsidRPr="009E6EEA">
        <w:rPr>
          <w:rFonts w:ascii="Times New Roman" w:hAnsi="Times New Roman" w:cs="Times New Roman"/>
          <w:i/>
          <w:color w:val="000000"/>
          <w:sz w:val="24"/>
          <w:szCs w:val="24"/>
        </w:rPr>
        <w:t xml:space="preserve">may vary for different plant </w:t>
      </w:r>
      <w:r w:rsidRPr="009E6EEA">
        <w:rPr>
          <w:rFonts w:ascii="Times New Roman" w:hAnsi="Times New Roman" w:cs="Times New Roman"/>
          <w:i/>
          <w:color w:val="000000"/>
          <w:sz w:val="24"/>
          <w:szCs w:val="24"/>
        </w:rPr>
        <w:t xml:space="preserve">and animal </w:t>
      </w:r>
      <w:r w:rsidR="004669A8" w:rsidRPr="009E6EEA">
        <w:rPr>
          <w:rFonts w:ascii="Times New Roman" w:hAnsi="Times New Roman" w:cs="Times New Roman"/>
          <w:i/>
          <w:color w:val="000000"/>
          <w:sz w:val="24"/>
          <w:szCs w:val="24"/>
        </w:rPr>
        <w:t>species as determined in consultation with the appropriate agencies]</w:t>
      </w:r>
    </w:p>
    <w:p w:rsidR="004669A8" w:rsidRPr="009E6EEA" w:rsidRDefault="004669A8" w:rsidP="00726B3B">
      <w:pPr>
        <w:pStyle w:val="ListParagraph"/>
        <w:tabs>
          <w:tab w:val="left" w:pos="-2880"/>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spacing w:line="240" w:lineRule="auto"/>
        <w:ind w:left="1080"/>
        <w:contextualSpacing w:val="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w:t>
      </w:r>
      <w:r w:rsidR="0020647C" w:rsidRPr="009E6EEA">
        <w:rPr>
          <w:rFonts w:ascii="Times New Roman" w:hAnsi="Times New Roman" w:cs="Times New Roman"/>
          <w:i/>
          <w:color w:val="000000"/>
          <w:sz w:val="24"/>
          <w:szCs w:val="24"/>
        </w:rPr>
        <w:t xml:space="preserve">or population status and trends.  </w:t>
      </w:r>
      <w:r w:rsidRPr="009E6EEA">
        <w:rPr>
          <w:rFonts w:ascii="Times New Roman" w:hAnsi="Times New Roman" w:cs="Times New Roman"/>
          <w:i/>
          <w:color w:val="000000"/>
          <w:sz w:val="24"/>
          <w:szCs w:val="24"/>
        </w:rPr>
        <w:t xml:space="preserve">Manage to maintain habitat for </w:t>
      </w:r>
      <w:r w:rsidRPr="009E6EEA">
        <w:rPr>
          <w:rFonts w:ascii="Times New Roman" w:hAnsi="Times New Roman" w:cs="Times New Roman"/>
          <w:b/>
          <w:i/>
          <w:color w:val="000000"/>
          <w:sz w:val="24"/>
          <w:szCs w:val="24"/>
        </w:rPr>
        <w:t>_______________</w:t>
      </w:r>
      <w:r w:rsidRPr="009E6EEA">
        <w:rPr>
          <w:rFonts w:ascii="Times New Roman" w:hAnsi="Times New Roman" w:cs="Times New Roman"/>
          <w:i/>
          <w:color w:val="000000"/>
          <w:sz w:val="24"/>
          <w:szCs w:val="24"/>
        </w:rPr>
        <w:t>.</w:t>
      </w:r>
    </w:p>
    <w:p w:rsidR="004669A8"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4669A8" w:rsidRPr="009E6EEA">
        <w:rPr>
          <w:rFonts w:ascii="Times New Roman" w:hAnsi="Times New Roman" w:cs="Times New Roman"/>
          <w:i/>
          <w:color w:val="000000"/>
          <w:sz w:val="24"/>
          <w:szCs w:val="24"/>
        </w:rPr>
        <w:t xml:space="preserve">: Monitor status every year by conducting population assessment surveys.  The annual survey dates will be selected during the appropriate period as identified by the applicable </w:t>
      </w:r>
      <w:r w:rsidR="00D47BD4" w:rsidRPr="009E6EEA">
        <w:rPr>
          <w:rFonts w:ascii="Times New Roman" w:hAnsi="Times New Roman" w:cs="Times New Roman"/>
          <w:i/>
          <w:color w:val="000000"/>
          <w:sz w:val="24"/>
          <w:szCs w:val="24"/>
        </w:rPr>
        <w:t>agencies</w:t>
      </w:r>
      <w:r w:rsidR="004669A8" w:rsidRPr="009E6EEA">
        <w:rPr>
          <w:rFonts w:ascii="Times New Roman" w:hAnsi="Times New Roman" w:cs="Times New Roman"/>
          <w:i/>
          <w:color w:val="000000"/>
          <w:sz w:val="24"/>
          <w:szCs w:val="24"/>
        </w:rPr>
        <w:t xml:space="preserve"> and will generally occur from _____ through _____ each year.  Occupied habitat will be mapped and numbered to allow repeatable data collection over subsequent survey years.  </w:t>
      </w:r>
    </w:p>
    <w:p w:rsidR="004669A8"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lastRenderedPageBreak/>
        <w:t>Action</w:t>
      </w:r>
      <w:r w:rsidR="004669A8" w:rsidRPr="009E6EEA">
        <w:rPr>
          <w:rFonts w:ascii="Times New Roman" w:hAnsi="Times New Roman" w:cs="Times New Roman"/>
          <w:i/>
          <w:color w:val="000000"/>
          <w:sz w:val="24"/>
          <w:szCs w:val="24"/>
        </w:rPr>
        <w:t>:  Visually observe for changes to occupied habitat, such as changed hydrology or vegetation composition.  Record any observed changes.  Size of population (1 acre, etc).</w:t>
      </w:r>
    </w:p>
    <w:p w:rsidR="004669A8"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4669A8" w:rsidRPr="009E6EEA">
        <w:rPr>
          <w:rFonts w:ascii="Times New Roman" w:hAnsi="Times New Roman" w:cs="Times New Roman"/>
          <w:i/>
          <w:color w:val="000000"/>
          <w:sz w:val="24"/>
          <w:szCs w:val="24"/>
        </w:rPr>
        <w:t xml:space="preserve">: Implement other </w:t>
      </w:r>
      <w:r w:rsidR="00397C8E" w:rsidRPr="009E6EEA">
        <w:rPr>
          <w:rFonts w:ascii="Times New Roman" w:hAnsi="Times New Roman" w:cs="Times New Roman"/>
          <w:i/>
          <w:color w:val="000000"/>
          <w:sz w:val="24"/>
          <w:szCs w:val="24"/>
        </w:rPr>
        <w:t>a</w:t>
      </w:r>
      <w:r w:rsidRPr="009E6EEA">
        <w:rPr>
          <w:rFonts w:ascii="Times New Roman" w:hAnsi="Times New Roman" w:cs="Times New Roman"/>
          <w:i/>
          <w:color w:val="000000"/>
          <w:sz w:val="24"/>
          <w:szCs w:val="24"/>
        </w:rPr>
        <w:t>ction</w:t>
      </w:r>
      <w:r w:rsidR="004669A8" w:rsidRPr="009E6EEA">
        <w:rPr>
          <w:rFonts w:ascii="Times New Roman" w:hAnsi="Times New Roman" w:cs="Times New Roman"/>
          <w:i/>
          <w:color w:val="000000"/>
          <w:sz w:val="24"/>
          <w:szCs w:val="24"/>
        </w:rPr>
        <w:t>s that enhance or monitor habitat characteristics for _______________.</w:t>
      </w:r>
    </w:p>
    <w:p w:rsidR="0049717C" w:rsidRPr="009E6EEA" w:rsidRDefault="0049717C" w:rsidP="009D4885">
      <w:pPr>
        <w:pStyle w:val="ListParagraph"/>
        <w:spacing w:line="240" w:lineRule="auto"/>
        <w:ind w:left="1440"/>
        <w:rPr>
          <w:rFonts w:ascii="Times New Roman" w:hAnsi="Times New Roman" w:cs="Times New Roman"/>
          <w:i/>
          <w:color w:val="000000"/>
          <w:sz w:val="24"/>
          <w:szCs w:val="24"/>
        </w:rPr>
      </w:pPr>
    </w:p>
    <w:p w:rsidR="00D47BD4" w:rsidRPr="009E6EEA" w:rsidRDefault="00D47BD4" w:rsidP="009D4885">
      <w:pPr>
        <w:pStyle w:val="ListParagraph"/>
        <w:numPr>
          <w:ilvl w:val="0"/>
          <w:numId w:val="1"/>
        </w:numPr>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u w:val="single"/>
        </w:rPr>
        <w:t>Invasive Species</w:t>
      </w:r>
      <w:r w:rsidR="00DE5C36" w:rsidRPr="009E6EEA">
        <w:rPr>
          <w:rFonts w:ascii="Times New Roman" w:hAnsi="Times New Roman" w:cs="Times New Roman"/>
          <w:i/>
          <w:sz w:val="24"/>
          <w:szCs w:val="24"/>
          <w:u w:val="single"/>
        </w:rPr>
        <w:t>, Pests and Pathogens</w:t>
      </w:r>
      <w:r w:rsidR="00397C8E" w:rsidRPr="009E6EEA">
        <w:rPr>
          <w:rFonts w:ascii="Times New Roman" w:hAnsi="Times New Roman" w:cs="Times New Roman"/>
          <w:i/>
          <w:sz w:val="24"/>
          <w:szCs w:val="24"/>
          <w:u w:val="single"/>
        </w:rPr>
        <w:t xml:space="preserve"> </w:t>
      </w:r>
      <w:r w:rsidRPr="009E6EEA">
        <w:rPr>
          <w:rFonts w:ascii="Times New Roman" w:hAnsi="Times New Roman" w:cs="Times New Roman"/>
          <w:i/>
          <w:color w:val="000000"/>
          <w:sz w:val="24"/>
          <w:szCs w:val="24"/>
        </w:rPr>
        <w:t xml:space="preserve">[Note: Species-specific objectives and </w:t>
      </w:r>
      <w:r w:rsidR="00123D56" w:rsidRPr="009E6EEA">
        <w:rPr>
          <w:rFonts w:ascii="Times New Roman" w:hAnsi="Times New Roman" w:cs="Times New Roman"/>
          <w:i/>
          <w:color w:val="000000"/>
          <w:sz w:val="24"/>
          <w:szCs w:val="24"/>
        </w:rPr>
        <w:t>Action</w:t>
      </w:r>
      <w:r w:rsidRPr="009E6EEA">
        <w:rPr>
          <w:rFonts w:ascii="Times New Roman" w:hAnsi="Times New Roman" w:cs="Times New Roman"/>
          <w:i/>
          <w:color w:val="000000"/>
          <w:sz w:val="24"/>
          <w:szCs w:val="24"/>
        </w:rPr>
        <w:t>s will need to be developed in consultation with the appropriate agencies]</w:t>
      </w:r>
      <w:r w:rsidRPr="009E6EEA">
        <w:rPr>
          <w:rFonts w:ascii="Times New Roman" w:hAnsi="Times New Roman" w:cs="Times New Roman"/>
          <w:i/>
          <w:sz w:val="24"/>
          <w:szCs w:val="24"/>
        </w:rPr>
        <w:t xml:space="preserve"> </w:t>
      </w:r>
    </w:p>
    <w:p w:rsidR="00D47BD4" w:rsidRPr="009E6EEA" w:rsidRDefault="00D47BD4" w:rsidP="00726B3B">
      <w:p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ind w:left="1080"/>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Monitor and maintai</w:t>
      </w:r>
      <w:r w:rsidR="00DE5C36" w:rsidRPr="009E6EEA">
        <w:rPr>
          <w:rFonts w:ascii="Times New Roman" w:hAnsi="Times New Roman" w:cs="Times New Roman"/>
          <w:i/>
          <w:color w:val="000000"/>
          <w:sz w:val="24"/>
          <w:szCs w:val="24"/>
        </w:rPr>
        <w:t xml:space="preserve">n control over invasive species, pests and pathogens </w:t>
      </w:r>
      <w:r w:rsidR="00FB04A0" w:rsidRPr="009E6EEA">
        <w:rPr>
          <w:rFonts w:ascii="Times New Roman" w:hAnsi="Times New Roman" w:cs="Times New Roman"/>
          <w:i/>
          <w:color w:val="000000"/>
          <w:sz w:val="24"/>
          <w:szCs w:val="24"/>
        </w:rPr>
        <w:t>that diminish native natural resources on the site.</w:t>
      </w:r>
      <w:r w:rsidR="008171F1" w:rsidRPr="009E6EEA">
        <w:rPr>
          <w:rFonts w:ascii="Times New Roman" w:hAnsi="Times New Roman" w:cs="Times New Roman"/>
          <w:i/>
          <w:color w:val="000000"/>
          <w:sz w:val="24"/>
          <w:szCs w:val="24"/>
        </w:rPr>
        <w:t xml:space="preserve">  The Long-Term Steward </w:t>
      </w:r>
      <w:r w:rsidRPr="009E6EEA">
        <w:rPr>
          <w:rFonts w:ascii="Times New Roman" w:hAnsi="Times New Roman" w:cs="Times New Roman"/>
          <w:i/>
          <w:color w:val="000000"/>
          <w:sz w:val="24"/>
          <w:szCs w:val="24"/>
        </w:rPr>
        <w:t xml:space="preserve">shall consult the </w:t>
      </w:r>
      <w:r w:rsidR="00B413FF" w:rsidRPr="009E6EEA">
        <w:rPr>
          <w:rFonts w:ascii="Times New Roman" w:hAnsi="Times New Roman" w:cs="Times New Roman"/>
          <w:i/>
          <w:color w:val="000000"/>
          <w:sz w:val="24"/>
          <w:szCs w:val="24"/>
        </w:rPr>
        <w:t xml:space="preserve">Invasive Plant Atlas of New England (available at:  </w:t>
      </w:r>
      <w:hyperlink r:id="rId12" w:history="1">
        <w:r w:rsidR="00B413FF" w:rsidRPr="009E6EEA">
          <w:rPr>
            <w:rStyle w:val="Hyperlink"/>
            <w:rFonts w:ascii="Times New Roman" w:hAnsi="Times New Roman" w:cs="Times New Roman"/>
            <w:i/>
            <w:sz w:val="24"/>
            <w:szCs w:val="24"/>
          </w:rPr>
          <w:t>http://nbii-nin.ciesin.columbia.edu/ipane/</w:t>
        </w:r>
      </w:hyperlink>
      <w:r w:rsidR="00B413FF" w:rsidRPr="009E6EEA">
        <w:rPr>
          <w:rFonts w:ascii="Times New Roman" w:hAnsi="Times New Roman" w:cs="Times New Roman"/>
          <w:i/>
          <w:color w:val="000000"/>
          <w:sz w:val="24"/>
          <w:szCs w:val="24"/>
        </w:rPr>
        <w:t xml:space="preserve"> ) or appropriate state or federal agencies </w:t>
      </w:r>
      <w:r w:rsidRPr="009E6EEA">
        <w:rPr>
          <w:rFonts w:ascii="Times New Roman" w:hAnsi="Times New Roman" w:cs="Times New Roman"/>
          <w:i/>
          <w:color w:val="000000"/>
          <w:sz w:val="24"/>
          <w:szCs w:val="24"/>
        </w:rPr>
        <w:t>for guidance on what species may threaten the site and on management of those species.</w:t>
      </w:r>
    </w:p>
    <w:p w:rsidR="00D47BD4"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7BD4" w:rsidRPr="009E6EEA">
        <w:rPr>
          <w:rFonts w:ascii="Times New Roman" w:hAnsi="Times New Roman" w:cs="Times New Roman"/>
          <w:i/>
          <w:color w:val="000000"/>
          <w:sz w:val="24"/>
          <w:szCs w:val="24"/>
        </w:rPr>
        <w:t xml:space="preserve">:  Mapping of </w:t>
      </w:r>
      <w:r w:rsidR="00171305" w:rsidRPr="009E6EEA">
        <w:rPr>
          <w:rFonts w:ascii="Times New Roman" w:hAnsi="Times New Roman" w:cs="Times New Roman"/>
          <w:i/>
          <w:color w:val="000000"/>
          <w:sz w:val="24"/>
          <w:szCs w:val="24"/>
        </w:rPr>
        <w:t xml:space="preserve">presence of </w:t>
      </w:r>
      <w:r w:rsidR="00D47BD4" w:rsidRPr="009E6EEA">
        <w:rPr>
          <w:rFonts w:ascii="Times New Roman" w:hAnsi="Times New Roman" w:cs="Times New Roman"/>
          <w:i/>
          <w:color w:val="000000"/>
          <w:sz w:val="24"/>
          <w:szCs w:val="24"/>
        </w:rPr>
        <w:t>invasive species</w:t>
      </w:r>
      <w:r w:rsidR="00171305" w:rsidRPr="009E6EEA">
        <w:rPr>
          <w:rFonts w:ascii="Times New Roman" w:hAnsi="Times New Roman" w:cs="Times New Roman"/>
          <w:i/>
          <w:color w:val="000000"/>
          <w:sz w:val="24"/>
          <w:szCs w:val="24"/>
        </w:rPr>
        <w:t xml:space="preserve">, pests and pathogens </w:t>
      </w:r>
      <w:r w:rsidR="00D47BD4" w:rsidRPr="009E6EEA">
        <w:rPr>
          <w:rFonts w:ascii="Times New Roman" w:hAnsi="Times New Roman" w:cs="Times New Roman"/>
          <w:i/>
          <w:color w:val="000000"/>
          <w:sz w:val="24"/>
          <w:szCs w:val="24"/>
        </w:rPr>
        <w:t xml:space="preserve">presence shall occur during the first five years of </w:t>
      </w:r>
      <w:r w:rsidR="006C7788" w:rsidRPr="009E6EEA">
        <w:rPr>
          <w:rFonts w:ascii="Times New Roman" w:hAnsi="Times New Roman" w:cs="Times New Roman"/>
          <w:i/>
          <w:color w:val="000000"/>
          <w:sz w:val="24"/>
          <w:szCs w:val="24"/>
        </w:rPr>
        <w:t xml:space="preserve">site </w:t>
      </w:r>
      <w:r w:rsidR="00D47BD4" w:rsidRPr="009E6EEA">
        <w:rPr>
          <w:rFonts w:ascii="Times New Roman" w:hAnsi="Times New Roman" w:cs="Times New Roman"/>
          <w:i/>
          <w:color w:val="000000"/>
          <w:sz w:val="24"/>
          <w:szCs w:val="24"/>
        </w:rPr>
        <w:t xml:space="preserve">management, to establish a baseline.  Mapping shall be accomplished through use of available technologies, such as GIS and aerial photography.  </w:t>
      </w:r>
    </w:p>
    <w:p w:rsidR="00D47BD4"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7BD4" w:rsidRPr="009E6EEA">
        <w:rPr>
          <w:rFonts w:ascii="Times New Roman" w:hAnsi="Times New Roman" w:cs="Times New Roman"/>
          <w:i/>
          <w:color w:val="000000"/>
          <w:sz w:val="24"/>
          <w:szCs w:val="24"/>
        </w:rPr>
        <w:t>:  Each year’s annual walk-through survey (or a supplemental survey) will include a qualitative assessment (e.g.</w:t>
      </w:r>
      <w:r w:rsidR="00397C8E" w:rsidRPr="009E6EEA">
        <w:rPr>
          <w:rFonts w:ascii="Times New Roman" w:hAnsi="Times New Roman" w:cs="Times New Roman"/>
          <w:i/>
          <w:color w:val="000000"/>
          <w:sz w:val="24"/>
          <w:szCs w:val="24"/>
        </w:rPr>
        <w:t>,</w:t>
      </w:r>
      <w:r w:rsidR="00D47BD4" w:rsidRPr="009E6EEA">
        <w:rPr>
          <w:rFonts w:ascii="Times New Roman" w:hAnsi="Times New Roman" w:cs="Times New Roman"/>
          <w:i/>
          <w:color w:val="000000"/>
          <w:sz w:val="24"/>
          <w:szCs w:val="24"/>
        </w:rPr>
        <w:t xml:space="preserve"> visual estimate of cover) of invasive species. Additional actions to control invasive species will be evaluated and prior</w:t>
      </w:r>
      <w:r w:rsidR="006C7788" w:rsidRPr="009E6EEA">
        <w:rPr>
          <w:rFonts w:ascii="Times New Roman" w:hAnsi="Times New Roman" w:cs="Times New Roman"/>
          <w:i/>
          <w:color w:val="000000"/>
          <w:sz w:val="24"/>
          <w:szCs w:val="24"/>
        </w:rPr>
        <w:t>itized as needed</w:t>
      </w:r>
      <w:r w:rsidR="00D47BD4" w:rsidRPr="009E6EEA">
        <w:rPr>
          <w:rFonts w:ascii="Times New Roman" w:hAnsi="Times New Roman" w:cs="Times New Roman"/>
          <w:i/>
          <w:color w:val="000000"/>
          <w:sz w:val="24"/>
          <w:szCs w:val="24"/>
        </w:rPr>
        <w:t xml:space="preserve">.  </w:t>
      </w:r>
    </w:p>
    <w:p w:rsidR="00D47BD4" w:rsidRPr="009E6EEA" w:rsidRDefault="00D47BD4" w:rsidP="00726B3B">
      <w:pPr>
        <w:pStyle w:val="ListParagraph"/>
        <w:spacing w:after="240" w:line="240" w:lineRule="auto"/>
        <w:ind w:left="108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Attached to this plan are fact sheets (including identification aid) for all invasive/non-native species known to be present on the </w:t>
      </w:r>
      <w:proofErr w:type="gramStart"/>
      <w:r w:rsidRPr="009E6EEA">
        <w:rPr>
          <w:rFonts w:ascii="Times New Roman" w:hAnsi="Times New Roman" w:cs="Times New Roman"/>
          <w:i/>
          <w:color w:val="000000"/>
          <w:sz w:val="24"/>
          <w:szCs w:val="24"/>
        </w:rPr>
        <w:t>site.</w:t>
      </w:r>
      <w:proofErr w:type="gramEnd"/>
    </w:p>
    <w:p w:rsidR="00726B3B" w:rsidRPr="009E6EEA" w:rsidRDefault="00726B3B" w:rsidP="00C94EE5">
      <w:pPr>
        <w:pStyle w:val="ListParagraph"/>
        <w:numPr>
          <w:ilvl w:val="0"/>
          <w:numId w:val="1"/>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Vegetation Management</w:t>
      </w:r>
      <w:r w:rsidR="006C7788" w:rsidRPr="009E6EEA">
        <w:rPr>
          <w:rFonts w:ascii="Times New Roman" w:hAnsi="Times New Roman" w:cs="Times New Roman"/>
          <w:i/>
          <w:sz w:val="24"/>
          <w:szCs w:val="24"/>
          <w:u w:val="single"/>
        </w:rPr>
        <w:t xml:space="preserve"> </w:t>
      </w:r>
      <w:r w:rsidR="00AB025A" w:rsidRPr="009E6EEA">
        <w:rPr>
          <w:rFonts w:ascii="Times New Roman" w:hAnsi="Times New Roman" w:cs="Times New Roman"/>
          <w:i/>
          <w:sz w:val="24"/>
          <w:szCs w:val="24"/>
          <w:u w:val="single"/>
        </w:rPr>
        <w:t>(</w:t>
      </w:r>
      <w:r w:rsidR="006C7788" w:rsidRPr="009E6EEA">
        <w:rPr>
          <w:rFonts w:ascii="Times New Roman" w:hAnsi="Times New Roman" w:cs="Times New Roman"/>
          <w:i/>
          <w:sz w:val="24"/>
          <w:szCs w:val="24"/>
          <w:u w:val="single"/>
        </w:rPr>
        <w:t xml:space="preserve">if approved </w:t>
      </w:r>
      <w:r w:rsidR="00AB025A" w:rsidRPr="009E6EEA">
        <w:rPr>
          <w:rFonts w:ascii="Times New Roman" w:hAnsi="Times New Roman" w:cs="Times New Roman"/>
          <w:i/>
          <w:sz w:val="24"/>
          <w:szCs w:val="24"/>
          <w:u w:val="single"/>
        </w:rPr>
        <w:t>as part of</w:t>
      </w:r>
      <w:r w:rsidR="006C7788" w:rsidRPr="009E6EEA">
        <w:rPr>
          <w:rFonts w:ascii="Times New Roman" w:hAnsi="Times New Roman" w:cs="Times New Roman"/>
          <w:i/>
          <w:sz w:val="24"/>
          <w:szCs w:val="24"/>
          <w:u w:val="single"/>
        </w:rPr>
        <w:t xml:space="preserve"> MNRCP</w:t>
      </w:r>
      <w:r w:rsidR="00AB025A" w:rsidRPr="009E6EEA">
        <w:rPr>
          <w:rFonts w:ascii="Times New Roman" w:hAnsi="Times New Roman" w:cs="Times New Roman"/>
          <w:i/>
          <w:sz w:val="24"/>
          <w:szCs w:val="24"/>
          <w:u w:val="single"/>
        </w:rPr>
        <w:t xml:space="preserve"> award)</w:t>
      </w:r>
    </w:p>
    <w:p w:rsidR="006D385A" w:rsidRPr="009E6EEA" w:rsidRDefault="006D385A" w:rsidP="00640D8D">
      <w:pPr>
        <w:spacing w:line="240" w:lineRule="auto"/>
        <w:ind w:left="1170"/>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Adaptively manage vegetation based on site conditions and data acquired through monitoring to maintain biological values.</w:t>
      </w:r>
      <w:r w:rsidR="0020647C" w:rsidRPr="009E6EEA">
        <w:rPr>
          <w:rFonts w:ascii="Times New Roman" w:hAnsi="Times New Roman" w:cs="Times New Roman"/>
          <w:i/>
          <w:color w:val="000000"/>
          <w:sz w:val="24"/>
          <w:szCs w:val="24"/>
        </w:rPr>
        <w:t xml:space="preserve">  Analyze effects of any authorized forestry, agricultural or field maintenance activities on the wetland, streams, and buffers on the site.  If determined appropriate, develop and implement specific </w:t>
      </w:r>
      <w:r w:rsidR="000B36B4" w:rsidRPr="009E6EEA">
        <w:rPr>
          <w:rFonts w:ascii="Times New Roman" w:hAnsi="Times New Roman" w:cs="Times New Roman"/>
          <w:i/>
          <w:color w:val="000000"/>
          <w:sz w:val="24"/>
          <w:szCs w:val="24"/>
        </w:rPr>
        <w:t>vegetation</w:t>
      </w:r>
      <w:r w:rsidR="0020647C" w:rsidRPr="009E6EEA">
        <w:rPr>
          <w:rFonts w:ascii="Times New Roman" w:hAnsi="Times New Roman" w:cs="Times New Roman"/>
          <w:i/>
          <w:color w:val="000000"/>
          <w:sz w:val="24"/>
          <w:szCs w:val="24"/>
        </w:rPr>
        <w:t xml:space="preserve"> management techniques (e.g.</w:t>
      </w:r>
      <w:r w:rsidR="00397C8E" w:rsidRPr="009E6EEA">
        <w:rPr>
          <w:rFonts w:ascii="Times New Roman" w:hAnsi="Times New Roman" w:cs="Times New Roman"/>
          <w:i/>
          <w:color w:val="000000"/>
          <w:sz w:val="24"/>
          <w:szCs w:val="24"/>
        </w:rPr>
        <w:t>,</w:t>
      </w:r>
      <w:r w:rsidR="0020647C" w:rsidRPr="009E6EEA">
        <w:rPr>
          <w:rFonts w:ascii="Times New Roman" w:hAnsi="Times New Roman" w:cs="Times New Roman"/>
          <w:i/>
          <w:color w:val="000000"/>
          <w:sz w:val="24"/>
          <w:szCs w:val="24"/>
        </w:rPr>
        <w:t xml:space="preserve"> selective thinning) in coordination with MNRCP. [Site specific targets for vegetation may be specified here and </w:t>
      </w:r>
      <w:r w:rsidR="00397C8E" w:rsidRPr="009E6EEA">
        <w:rPr>
          <w:rFonts w:ascii="Times New Roman" w:hAnsi="Times New Roman" w:cs="Times New Roman"/>
          <w:i/>
          <w:color w:val="000000"/>
          <w:sz w:val="24"/>
          <w:szCs w:val="24"/>
        </w:rPr>
        <w:t>a</w:t>
      </w:r>
      <w:r w:rsidR="0020647C" w:rsidRPr="009E6EEA">
        <w:rPr>
          <w:rFonts w:ascii="Times New Roman" w:hAnsi="Times New Roman" w:cs="Times New Roman"/>
          <w:i/>
          <w:color w:val="000000"/>
          <w:sz w:val="24"/>
          <w:szCs w:val="24"/>
        </w:rPr>
        <w:t>ctions revised or added to achieve those targets].</w:t>
      </w:r>
    </w:p>
    <w:p w:rsidR="006415F7"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415F7" w:rsidRPr="009E6EEA">
        <w:rPr>
          <w:rFonts w:ascii="Times New Roman" w:hAnsi="Times New Roman" w:cs="Times New Roman"/>
          <w:i/>
          <w:color w:val="000000"/>
          <w:sz w:val="24"/>
          <w:szCs w:val="24"/>
        </w:rPr>
        <w:t xml:space="preserve">:  If determined to </w:t>
      </w:r>
      <w:r w:rsidR="0020647C" w:rsidRPr="009E6EEA">
        <w:rPr>
          <w:rFonts w:ascii="Times New Roman" w:hAnsi="Times New Roman" w:cs="Times New Roman"/>
          <w:i/>
          <w:color w:val="000000"/>
          <w:sz w:val="24"/>
          <w:szCs w:val="24"/>
        </w:rPr>
        <w:t>be in accordance with MNRCP requirements</w:t>
      </w:r>
      <w:r w:rsidR="007D7F8E" w:rsidRPr="009E6EEA">
        <w:rPr>
          <w:rFonts w:ascii="Times New Roman" w:hAnsi="Times New Roman" w:cs="Times New Roman"/>
          <w:i/>
          <w:color w:val="000000"/>
          <w:sz w:val="24"/>
          <w:szCs w:val="24"/>
        </w:rPr>
        <w:t>, develop a forest management plan for review and approval by the MRNCP.</w:t>
      </w:r>
    </w:p>
    <w:p w:rsidR="0020647C" w:rsidRPr="009E6EEA" w:rsidRDefault="0020647C"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 Implement vegetation management tech</w:t>
      </w:r>
      <w:r w:rsidR="000B36B4" w:rsidRPr="009E6EEA">
        <w:rPr>
          <w:rFonts w:ascii="Times New Roman" w:hAnsi="Times New Roman" w:cs="Times New Roman"/>
          <w:i/>
          <w:color w:val="000000"/>
          <w:sz w:val="24"/>
          <w:szCs w:val="24"/>
        </w:rPr>
        <w:t>niques, as approved by MNRCP</w:t>
      </w:r>
      <w:r w:rsidRPr="009E6EEA">
        <w:rPr>
          <w:rFonts w:ascii="Times New Roman" w:hAnsi="Times New Roman" w:cs="Times New Roman"/>
          <w:i/>
          <w:color w:val="000000"/>
          <w:sz w:val="24"/>
          <w:szCs w:val="24"/>
        </w:rPr>
        <w:t>.</w:t>
      </w:r>
    </w:p>
    <w:p w:rsidR="00617510" w:rsidRPr="009E6EEA" w:rsidRDefault="00617510" w:rsidP="00C94EE5">
      <w:pPr>
        <w:pStyle w:val="Heading2"/>
        <w:numPr>
          <w:ilvl w:val="0"/>
          <w:numId w:val="13"/>
        </w:numPr>
        <w:spacing w:before="120" w:after="120" w:line="240" w:lineRule="auto"/>
        <w:rPr>
          <w:rFonts w:ascii="Times New Roman" w:hAnsi="Times New Roman" w:cs="Times New Roman"/>
          <w:color w:val="auto"/>
          <w:sz w:val="24"/>
          <w:szCs w:val="24"/>
        </w:rPr>
      </w:pPr>
      <w:bookmarkStart w:id="55" w:name="_Toc198452700"/>
      <w:bookmarkStart w:id="56" w:name="_Toc347848164"/>
      <w:r w:rsidRPr="009E6EEA">
        <w:rPr>
          <w:rFonts w:ascii="Times New Roman" w:hAnsi="Times New Roman" w:cs="Times New Roman"/>
          <w:color w:val="auto"/>
          <w:sz w:val="24"/>
          <w:szCs w:val="24"/>
        </w:rPr>
        <w:t>Infrastructure and Facilities</w:t>
      </w:r>
      <w:bookmarkEnd w:id="55"/>
      <w:r w:rsidR="00B45E37" w:rsidRPr="009E6EEA">
        <w:rPr>
          <w:rFonts w:ascii="Times New Roman" w:hAnsi="Times New Roman" w:cs="Times New Roman"/>
          <w:color w:val="auto"/>
          <w:sz w:val="24"/>
          <w:szCs w:val="24"/>
        </w:rPr>
        <w:t>, Security and Public Access</w:t>
      </w:r>
      <w:bookmarkEnd w:id="56"/>
    </w:p>
    <w:p w:rsidR="00617510" w:rsidRPr="009E6EEA" w:rsidRDefault="00617510"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bookmarkStart w:id="57" w:name="_Toc198452701"/>
      <w:r w:rsidRPr="009E6EEA">
        <w:rPr>
          <w:rFonts w:ascii="Times New Roman" w:hAnsi="Times New Roman" w:cs="Times New Roman"/>
          <w:i/>
          <w:sz w:val="24"/>
          <w:szCs w:val="24"/>
          <w:u w:val="single"/>
        </w:rPr>
        <w:t>Gates</w:t>
      </w:r>
      <w:bookmarkEnd w:id="57"/>
      <w:r w:rsidRPr="009E6EEA">
        <w:rPr>
          <w:rFonts w:ascii="Times New Roman" w:hAnsi="Times New Roman" w:cs="Times New Roman"/>
          <w:i/>
          <w:sz w:val="24"/>
          <w:szCs w:val="24"/>
          <w:u w:val="single"/>
        </w:rPr>
        <w:t xml:space="preserve">, </w:t>
      </w:r>
      <w:r w:rsidR="00AB025A" w:rsidRPr="009E6EEA">
        <w:rPr>
          <w:rFonts w:ascii="Times New Roman" w:hAnsi="Times New Roman" w:cs="Times New Roman"/>
          <w:i/>
          <w:sz w:val="24"/>
          <w:szCs w:val="24"/>
          <w:u w:val="single"/>
        </w:rPr>
        <w:t xml:space="preserve">Parking, </w:t>
      </w:r>
      <w:r w:rsidR="005A53BF" w:rsidRPr="009E6EEA">
        <w:rPr>
          <w:rFonts w:ascii="Times New Roman" w:hAnsi="Times New Roman" w:cs="Times New Roman"/>
          <w:i/>
          <w:sz w:val="24"/>
          <w:szCs w:val="24"/>
          <w:u w:val="single"/>
        </w:rPr>
        <w:t xml:space="preserve">Fences, </w:t>
      </w:r>
      <w:r w:rsidR="00640D8D" w:rsidRPr="009E6EEA">
        <w:rPr>
          <w:rFonts w:ascii="Times New Roman" w:hAnsi="Times New Roman" w:cs="Times New Roman"/>
          <w:i/>
          <w:sz w:val="24"/>
          <w:szCs w:val="24"/>
          <w:u w:val="single"/>
        </w:rPr>
        <w:t xml:space="preserve">Signage, </w:t>
      </w:r>
      <w:r w:rsidRPr="009E6EEA">
        <w:rPr>
          <w:rFonts w:ascii="Times New Roman" w:hAnsi="Times New Roman" w:cs="Times New Roman"/>
          <w:i/>
          <w:sz w:val="24"/>
          <w:szCs w:val="24"/>
          <w:u w:val="single"/>
        </w:rPr>
        <w:t>and Property Boundaries</w:t>
      </w:r>
    </w:p>
    <w:p w:rsidR="00617510" w:rsidRPr="009E6EEA" w:rsidRDefault="00617510" w:rsidP="007526E0">
      <w:pPr>
        <w:pStyle w:val="ListParagraph"/>
        <w:tabs>
          <w:tab w:val="left" w:pos="-4320"/>
          <w:tab w:val="left" w:pos="-3600"/>
          <w:tab w:val="left" w:pos="-720"/>
          <w:tab w:val="left" w:pos="270"/>
          <w:tab w:val="left" w:pos="990"/>
          <w:tab w:val="left" w:pos="1080"/>
          <w:tab w:val="left" w:pos="2160"/>
          <w:tab w:val="left" w:pos="2880"/>
          <w:tab w:val="left" w:pos="3600"/>
          <w:tab w:val="left" w:pos="4320"/>
          <w:tab w:val="left" w:pos="5040"/>
          <w:tab w:val="left" w:pos="5760"/>
          <w:tab w:val="left" w:pos="6480"/>
        </w:tabs>
        <w:spacing w:line="240" w:lineRule="auto"/>
        <w:ind w:left="1080"/>
        <w:contextualSpacing w:val="0"/>
        <w:jc w:val="both"/>
        <w:rPr>
          <w:rFonts w:ascii="Times New Roman" w:hAnsi="Times New Roman" w:cs="Times New Roman"/>
          <w:b/>
          <w:i/>
          <w:color w:val="000000"/>
          <w:sz w:val="24"/>
          <w:szCs w:val="24"/>
        </w:rPr>
      </w:pPr>
      <w:r w:rsidRPr="009E6EEA">
        <w:rPr>
          <w:rFonts w:ascii="Times New Roman" w:hAnsi="Times New Roman" w:cs="Times New Roman"/>
          <w:b/>
          <w:i/>
          <w:color w:val="000000"/>
          <w:sz w:val="24"/>
          <w:szCs w:val="24"/>
        </w:rPr>
        <w:t>Objective</w:t>
      </w:r>
      <w:r w:rsidRPr="009E6EEA">
        <w:rPr>
          <w:rFonts w:ascii="Times New Roman" w:hAnsi="Times New Roman" w:cs="Times New Roman"/>
          <w:i/>
          <w:color w:val="000000"/>
          <w:sz w:val="24"/>
          <w:szCs w:val="24"/>
        </w:rPr>
        <w:t xml:space="preserve">:  Monitor </w:t>
      </w:r>
      <w:r w:rsidR="00922329" w:rsidRPr="009E6EEA">
        <w:rPr>
          <w:rFonts w:ascii="Times New Roman" w:hAnsi="Times New Roman" w:cs="Times New Roman"/>
          <w:i/>
          <w:color w:val="000000"/>
          <w:sz w:val="24"/>
          <w:szCs w:val="24"/>
        </w:rPr>
        <w:t xml:space="preserve">and maintain </w:t>
      </w:r>
      <w:r w:rsidRPr="009E6EEA">
        <w:rPr>
          <w:rFonts w:ascii="Times New Roman" w:hAnsi="Times New Roman" w:cs="Times New Roman"/>
          <w:i/>
          <w:color w:val="000000"/>
          <w:sz w:val="24"/>
          <w:szCs w:val="24"/>
        </w:rPr>
        <w:t xml:space="preserve">condition of </w:t>
      </w:r>
      <w:r w:rsidR="005726CB" w:rsidRPr="009E6EEA">
        <w:rPr>
          <w:rFonts w:ascii="Times New Roman" w:hAnsi="Times New Roman" w:cs="Times New Roman"/>
          <w:i/>
          <w:color w:val="000000"/>
          <w:sz w:val="24"/>
          <w:szCs w:val="24"/>
        </w:rPr>
        <w:t>gates, parking areas, fences,</w:t>
      </w:r>
      <w:r w:rsidRPr="009E6EEA">
        <w:rPr>
          <w:rFonts w:ascii="Times New Roman" w:hAnsi="Times New Roman" w:cs="Times New Roman"/>
          <w:i/>
          <w:color w:val="000000"/>
          <w:sz w:val="24"/>
          <w:szCs w:val="24"/>
        </w:rPr>
        <w:t xml:space="preserve"> s</w:t>
      </w:r>
      <w:r w:rsidR="00922329" w:rsidRPr="009E6EEA">
        <w:rPr>
          <w:rFonts w:ascii="Times New Roman" w:hAnsi="Times New Roman" w:cs="Times New Roman"/>
          <w:i/>
          <w:color w:val="000000"/>
          <w:sz w:val="24"/>
          <w:szCs w:val="24"/>
        </w:rPr>
        <w:t>ignage, and property boundaries</w:t>
      </w:r>
      <w:r w:rsidRPr="009E6EEA">
        <w:rPr>
          <w:rFonts w:ascii="Times New Roman" w:hAnsi="Times New Roman" w:cs="Times New Roman"/>
          <w:i/>
          <w:color w:val="000000"/>
          <w:sz w:val="24"/>
          <w:szCs w:val="24"/>
        </w:rPr>
        <w:t xml:space="preserve"> to prevent casual trespass, allow necessary access, and</w:t>
      </w:r>
      <w:r w:rsidR="006E0A54" w:rsidRPr="009E6EEA">
        <w:rPr>
          <w:rFonts w:ascii="Times New Roman" w:hAnsi="Times New Roman" w:cs="Times New Roman"/>
          <w:i/>
          <w:color w:val="000000"/>
          <w:sz w:val="24"/>
          <w:szCs w:val="24"/>
        </w:rPr>
        <w:t xml:space="preserve"> facilitate management.</w:t>
      </w:r>
    </w:p>
    <w:p w:rsidR="00617510"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lastRenderedPageBreak/>
        <w:t>Action</w:t>
      </w:r>
      <w:r w:rsidR="00617510" w:rsidRPr="009E6EEA">
        <w:rPr>
          <w:rFonts w:ascii="Times New Roman" w:hAnsi="Times New Roman" w:cs="Times New Roman"/>
          <w:i/>
          <w:color w:val="000000"/>
          <w:sz w:val="24"/>
          <w:szCs w:val="24"/>
        </w:rPr>
        <w:t xml:space="preserve">:  During each site visit, record condition of </w:t>
      </w:r>
      <w:r w:rsidR="005726CB" w:rsidRPr="009E6EEA">
        <w:rPr>
          <w:rFonts w:ascii="Times New Roman" w:hAnsi="Times New Roman" w:cs="Times New Roman"/>
          <w:i/>
          <w:color w:val="000000"/>
          <w:sz w:val="24"/>
          <w:szCs w:val="24"/>
        </w:rPr>
        <w:t>parking areas, gates, fencing,</w:t>
      </w:r>
      <w:r w:rsidR="00617510" w:rsidRPr="009E6EEA">
        <w:rPr>
          <w:rFonts w:ascii="Times New Roman" w:hAnsi="Times New Roman" w:cs="Times New Roman"/>
          <w:i/>
          <w:color w:val="000000"/>
          <w:sz w:val="24"/>
          <w:szCs w:val="24"/>
        </w:rPr>
        <w:t xml:space="preserve"> signs, crossings, and property boundaries.  Record location</w:t>
      </w:r>
      <w:r w:rsidR="00640D8D" w:rsidRPr="009E6EEA">
        <w:rPr>
          <w:rFonts w:ascii="Times New Roman" w:hAnsi="Times New Roman" w:cs="Times New Roman"/>
          <w:i/>
          <w:color w:val="000000"/>
          <w:sz w:val="24"/>
          <w:szCs w:val="24"/>
        </w:rPr>
        <w:t xml:space="preserve"> and</w:t>
      </w:r>
      <w:r w:rsidR="00617510" w:rsidRPr="009E6EEA">
        <w:rPr>
          <w:rFonts w:ascii="Times New Roman" w:hAnsi="Times New Roman" w:cs="Times New Roman"/>
          <w:i/>
          <w:color w:val="000000"/>
          <w:sz w:val="24"/>
          <w:szCs w:val="24"/>
        </w:rPr>
        <w:t xml:space="preserve"> type</w:t>
      </w:r>
      <w:r w:rsidR="00640D8D" w:rsidRPr="009E6EEA">
        <w:rPr>
          <w:rFonts w:ascii="Times New Roman" w:hAnsi="Times New Roman" w:cs="Times New Roman"/>
          <w:i/>
          <w:color w:val="000000"/>
          <w:sz w:val="24"/>
          <w:szCs w:val="24"/>
        </w:rPr>
        <w:t xml:space="preserve"> of any maintenance issues, with</w:t>
      </w:r>
      <w:r w:rsidR="00617510" w:rsidRPr="009E6EEA">
        <w:rPr>
          <w:rFonts w:ascii="Times New Roman" w:hAnsi="Times New Roman" w:cs="Times New Roman"/>
          <w:i/>
          <w:color w:val="000000"/>
          <w:sz w:val="24"/>
          <w:szCs w:val="24"/>
        </w:rPr>
        <w:t xml:space="preserve"> recommendations </w:t>
      </w:r>
      <w:r w:rsidR="00640D8D" w:rsidRPr="009E6EEA">
        <w:rPr>
          <w:rFonts w:ascii="Times New Roman" w:hAnsi="Times New Roman" w:cs="Times New Roman"/>
          <w:i/>
          <w:color w:val="000000"/>
          <w:sz w:val="24"/>
          <w:szCs w:val="24"/>
        </w:rPr>
        <w:t>for resolution</w:t>
      </w:r>
      <w:r w:rsidR="00617510" w:rsidRPr="009E6EEA">
        <w:rPr>
          <w:rFonts w:ascii="Times New Roman" w:hAnsi="Times New Roman" w:cs="Times New Roman"/>
          <w:i/>
          <w:color w:val="000000"/>
          <w:sz w:val="24"/>
          <w:szCs w:val="24"/>
        </w:rPr>
        <w:t>, if applicable.</w:t>
      </w:r>
      <w:r w:rsidR="00F95821" w:rsidRPr="009E6EEA">
        <w:rPr>
          <w:rFonts w:ascii="Times New Roman" w:hAnsi="Times New Roman" w:cs="Times New Roman"/>
          <w:i/>
          <w:color w:val="000000"/>
          <w:sz w:val="24"/>
          <w:szCs w:val="24"/>
        </w:rPr>
        <w:t xml:space="preserve">  </w:t>
      </w:r>
    </w:p>
    <w:p w:rsidR="00617510" w:rsidRPr="009E6EEA" w:rsidRDefault="00123D56" w:rsidP="009D4885">
      <w:pPr>
        <w:pStyle w:val="ListParagraph"/>
        <w:numPr>
          <w:ilvl w:val="0"/>
          <w:numId w:val="9"/>
        </w:numPr>
        <w:spacing w:line="240" w:lineRule="auto"/>
        <w:ind w:left="144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Maintain </w:t>
      </w:r>
      <w:r w:rsidR="00650197" w:rsidRPr="009E6EEA">
        <w:rPr>
          <w:rFonts w:ascii="Times New Roman" w:hAnsi="Times New Roman" w:cs="Times New Roman"/>
          <w:i/>
          <w:color w:val="000000"/>
          <w:sz w:val="24"/>
          <w:szCs w:val="24"/>
        </w:rPr>
        <w:t>gates, fences,</w:t>
      </w:r>
      <w:r w:rsidR="00617510" w:rsidRPr="009E6EEA">
        <w:rPr>
          <w:rFonts w:ascii="Times New Roman" w:hAnsi="Times New Roman" w:cs="Times New Roman"/>
          <w:i/>
          <w:color w:val="000000"/>
          <w:sz w:val="24"/>
          <w:szCs w:val="24"/>
        </w:rPr>
        <w:t xml:space="preserve"> signs, crossings and property boundary markers as necessary</w:t>
      </w:r>
      <w:r w:rsidR="00650197" w:rsidRPr="009E6EEA">
        <w:rPr>
          <w:rFonts w:ascii="Times New Roman" w:hAnsi="Times New Roman" w:cs="Times New Roman"/>
          <w:i/>
          <w:color w:val="000000"/>
          <w:sz w:val="24"/>
          <w:szCs w:val="24"/>
        </w:rPr>
        <w:t>.</w:t>
      </w:r>
      <w:r w:rsidR="00617510" w:rsidRPr="009E6EEA">
        <w:rPr>
          <w:rFonts w:ascii="Times New Roman" w:hAnsi="Times New Roman" w:cs="Times New Roman"/>
          <w:i/>
          <w:color w:val="000000"/>
          <w:sz w:val="24"/>
          <w:szCs w:val="24"/>
        </w:rPr>
        <w:t xml:space="preserve">  </w:t>
      </w:r>
      <w:r w:rsidR="00F95821" w:rsidRPr="009E6EEA">
        <w:rPr>
          <w:rFonts w:ascii="Times New Roman" w:hAnsi="Times New Roman" w:cs="Times New Roman"/>
          <w:i/>
          <w:color w:val="000000"/>
          <w:sz w:val="24"/>
          <w:szCs w:val="24"/>
        </w:rPr>
        <w:t>Repair or replace</w:t>
      </w:r>
      <w:r w:rsidR="00650197"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 xml:space="preserve">as necessary, and as funding allows. </w:t>
      </w:r>
      <w:r w:rsidR="00F95821" w:rsidRPr="009E6EEA">
        <w:rPr>
          <w:rFonts w:ascii="Times New Roman" w:hAnsi="Times New Roman" w:cs="Times New Roman"/>
          <w:i/>
          <w:color w:val="000000"/>
          <w:sz w:val="24"/>
          <w:szCs w:val="24"/>
        </w:rPr>
        <w:t xml:space="preserve"> </w:t>
      </w:r>
    </w:p>
    <w:p w:rsidR="00617510" w:rsidRPr="009E6EEA" w:rsidRDefault="00BA5D03"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 xml:space="preserve">Roads, </w:t>
      </w:r>
      <w:r w:rsidR="005A53BF" w:rsidRPr="009E6EEA">
        <w:rPr>
          <w:rFonts w:ascii="Times New Roman" w:hAnsi="Times New Roman" w:cs="Times New Roman"/>
          <w:i/>
          <w:sz w:val="24"/>
          <w:szCs w:val="24"/>
          <w:u w:val="single"/>
        </w:rPr>
        <w:t>Trails and Structures</w:t>
      </w:r>
      <w:r w:rsidR="00C1457E" w:rsidRPr="009E6EEA">
        <w:rPr>
          <w:rFonts w:ascii="Times New Roman" w:hAnsi="Times New Roman" w:cs="Times New Roman"/>
          <w:i/>
          <w:sz w:val="24"/>
          <w:szCs w:val="24"/>
          <w:u w:val="single"/>
        </w:rPr>
        <w:t xml:space="preserve"> </w:t>
      </w:r>
    </w:p>
    <w:p w:rsidR="00BA5D03" w:rsidRPr="009E6EEA" w:rsidRDefault="005A53BF" w:rsidP="0020647C">
      <w:pPr>
        <w:pStyle w:val="ListParagraph"/>
        <w:tabs>
          <w:tab w:val="left" w:pos="-4320"/>
          <w:tab w:val="left" w:pos="-3600"/>
          <w:tab w:val="left" w:pos="-720"/>
          <w:tab w:val="left" w:pos="270"/>
          <w:tab w:val="left" w:pos="990"/>
          <w:tab w:val="left" w:pos="1080"/>
          <w:tab w:val="left" w:pos="2160"/>
          <w:tab w:val="left" w:pos="2880"/>
          <w:tab w:val="left" w:pos="3600"/>
          <w:tab w:val="left" w:pos="4320"/>
          <w:tab w:val="left" w:pos="5040"/>
          <w:tab w:val="left" w:pos="5760"/>
          <w:tab w:val="left" w:pos="6480"/>
        </w:tabs>
        <w:spacing w:line="240" w:lineRule="auto"/>
        <w:ind w:left="1080"/>
        <w:contextualSpacing w:val="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Create</w:t>
      </w:r>
      <w:r w:rsidR="00650197" w:rsidRPr="009E6EEA">
        <w:rPr>
          <w:rFonts w:ascii="Times New Roman" w:hAnsi="Times New Roman" w:cs="Times New Roman"/>
          <w:i/>
          <w:color w:val="000000"/>
          <w:sz w:val="24"/>
          <w:szCs w:val="24"/>
        </w:rPr>
        <w:t>/maintain</w:t>
      </w:r>
      <w:r w:rsidRPr="009E6EEA">
        <w:rPr>
          <w:rFonts w:ascii="Times New Roman" w:hAnsi="Times New Roman" w:cs="Times New Roman"/>
          <w:i/>
          <w:color w:val="000000"/>
          <w:sz w:val="24"/>
          <w:szCs w:val="24"/>
        </w:rPr>
        <w:t xml:space="preserve"> trails to allow public access as necessary and in accordance with the MNRCP Project Agreement.  Include a summary of OPDMD assessment</w:t>
      </w:r>
      <w:r w:rsidR="00640D8D" w:rsidRPr="009E6EEA">
        <w:rPr>
          <w:rFonts w:ascii="Times New Roman" w:hAnsi="Times New Roman" w:cs="Times New Roman"/>
          <w:i/>
          <w:color w:val="000000"/>
          <w:sz w:val="24"/>
          <w:szCs w:val="24"/>
        </w:rPr>
        <w:t>.</w:t>
      </w:r>
      <w:r w:rsidR="0020647C"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Monitor</w:t>
      </w:r>
      <w:r w:rsidR="00922329" w:rsidRPr="009E6EEA">
        <w:rPr>
          <w:rFonts w:ascii="Times New Roman" w:hAnsi="Times New Roman" w:cs="Times New Roman"/>
          <w:i/>
          <w:color w:val="000000"/>
          <w:sz w:val="24"/>
          <w:szCs w:val="24"/>
        </w:rPr>
        <w:t xml:space="preserve"> and maintain</w:t>
      </w:r>
      <w:r w:rsidR="00617510" w:rsidRPr="009E6EEA">
        <w:rPr>
          <w:rFonts w:ascii="Times New Roman" w:hAnsi="Times New Roman" w:cs="Times New Roman"/>
          <w:i/>
          <w:color w:val="000000"/>
          <w:sz w:val="24"/>
          <w:szCs w:val="24"/>
        </w:rPr>
        <w:t xml:space="preserve"> condition of </w:t>
      </w:r>
      <w:r w:rsidRPr="009E6EEA">
        <w:rPr>
          <w:rFonts w:ascii="Times New Roman" w:hAnsi="Times New Roman" w:cs="Times New Roman"/>
          <w:i/>
          <w:color w:val="000000"/>
          <w:sz w:val="24"/>
          <w:szCs w:val="24"/>
        </w:rPr>
        <w:t>roads, trails and structures</w:t>
      </w:r>
      <w:r w:rsidR="00922329"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to facilitate management</w:t>
      </w:r>
      <w:r w:rsidR="00F95821" w:rsidRPr="009E6EEA">
        <w:rPr>
          <w:rFonts w:ascii="Times New Roman" w:hAnsi="Times New Roman" w:cs="Times New Roman"/>
          <w:i/>
          <w:color w:val="000000"/>
          <w:sz w:val="24"/>
          <w:szCs w:val="24"/>
        </w:rPr>
        <w:t>, public use,</w:t>
      </w:r>
      <w:r w:rsidR="00617510" w:rsidRPr="009E6EEA">
        <w:rPr>
          <w:rFonts w:ascii="Times New Roman" w:hAnsi="Times New Roman" w:cs="Times New Roman"/>
          <w:i/>
          <w:color w:val="000000"/>
          <w:sz w:val="24"/>
          <w:szCs w:val="24"/>
        </w:rPr>
        <w:t xml:space="preserve"> and </w:t>
      </w:r>
      <w:r w:rsidR="00640D8D" w:rsidRPr="009E6EEA">
        <w:rPr>
          <w:rFonts w:ascii="Times New Roman" w:hAnsi="Times New Roman" w:cs="Times New Roman"/>
          <w:i/>
          <w:color w:val="000000"/>
          <w:sz w:val="24"/>
          <w:szCs w:val="24"/>
        </w:rPr>
        <w:t>prevent adverse impacts to</w:t>
      </w:r>
      <w:r w:rsidRPr="009E6EEA">
        <w:rPr>
          <w:rFonts w:ascii="Times New Roman" w:hAnsi="Times New Roman" w:cs="Times New Roman"/>
          <w:i/>
          <w:color w:val="000000"/>
          <w:sz w:val="24"/>
          <w:szCs w:val="24"/>
        </w:rPr>
        <w:t xml:space="preserve"> wetlands,</w:t>
      </w:r>
      <w:r w:rsidR="00617510" w:rsidRPr="009E6EEA">
        <w:rPr>
          <w:rFonts w:ascii="Times New Roman" w:hAnsi="Times New Roman" w:cs="Times New Roman"/>
          <w:i/>
          <w:color w:val="000000"/>
          <w:sz w:val="24"/>
          <w:szCs w:val="24"/>
        </w:rPr>
        <w:t xml:space="preserve"> streams</w:t>
      </w:r>
      <w:r w:rsidRPr="009E6EEA">
        <w:rPr>
          <w:rFonts w:ascii="Times New Roman" w:hAnsi="Times New Roman" w:cs="Times New Roman"/>
          <w:i/>
          <w:color w:val="000000"/>
          <w:sz w:val="24"/>
          <w:szCs w:val="24"/>
        </w:rPr>
        <w:t xml:space="preserve"> and other resources.</w:t>
      </w:r>
      <w:r w:rsidR="0020647C" w:rsidRPr="009E6EEA">
        <w:rPr>
          <w:rFonts w:ascii="Times New Roman" w:hAnsi="Times New Roman" w:cs="Times New Roman"/>
          <w:i/>
          <w:color w:val="000000"/>
          <w:sz w:val="24"/>
          <w:szCs w:val="24"/>
        </w:rPr>
        <w:t xml:space="preserve">  </w:t>
      </w:r>
      <w:r w:rsidR="00BA5D03" w:rsidRPr="009E6EEA">
        <w:rPr>
          <w:rFonts w:ascii="Times New Roman" w:hAnsi="Times New Roman" w:cs="Times New Roman"/>
          <w:i/>
          <w:color w:val="000000"/>
          <w:sz w:val="24"/>
          <w:szCs w:val="24"/>
        </w:rPr>
        <w:t>Retire unnecessary sections of existing road.</w:t>
      </w:r>
    </w:p>
    <w:p w:rsidR="00617510" w:rsidRPr="009E6EEA" w:rsidRDefault="00123D56" w:rsidP="00C94EE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During each site visit, record condition of </w:t>
      </w:r>
      <w:r w:rsidR="005A53BF" w:rsidRPr="009E6EEA">
        <w:rPr>
          <w:rFonts w:ascii="Times New Roman" w:hAnsi="Times New Roman" w:cs="Times New Roman"/>
          <w:i/>
          <w:color w:val="000000"/>
          <w:sz w:val="24"/>
          <w:szCs w:val="24"/>
        </w:rPr>
        <w:t>roads, trails and structures</w:t>
      </w:r>
      <w:r w:rsidR="00617510" w:rsidRPr="009E6EEA">
        <w:rPr>
          <w:rFonts w:ascii="Times New Roman" w:hAnsi="Times New Roman" w:cs="Times New Roman"/>
          <w:i/>
          <w:color w:val="000000"/>
          <w:sz w:val="24"/>
          <w:szCs w:val="24"/>
        </w:rPr>
        <w:t xml:space="preserve">.  </w:t>
      </w:r>
      <w:r w:rsidR="00640D8D" w:rsidRPr="009E6EEA">
        <w:rPr>
          <w:rFonts w:ascii="Times New Roman" w:hAnsi="Times New Roman" w:cs="Times New Roman"/>
          <w:i/>
          <w:color w:val="000000"/>
          <w:sz w:val="24"/>
          <w:szCs w:val="24"/>
        </w:rPr>
        <w:t>Record location and type of any maintenance issues, with recommendations for resolution, if applicable.</w:t>
      </w:r>
    </w:p>
    <w:p w:rsidR="00617510" w:rsidRPr="009E6EEA" w:rsidRDefault="00123D56" w:rsidP="00C94EE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Maintain </w:t>
      </w:r>
      <w:r w:rsidR="005A53BF" w:rsidRPr="009E6EEA">
        <w:rPr>
          <w:rFonts w:ascii="Times New Roman" w:hAnsi="Times New Roman" w:cs="Times New Roman"/>
          <w:i/>
          <w:color w:val="000000"/>
          <w:sz w:val="24"/>
          <w:szCs w:val="24"/>
        </w:rPr>
        <w:t>roads, trails and structures</w:t>
      </w:r>
      <w:r w:rsidR="00617510" w:rsidRPr="009E6EEA">
        <w:rPr>
          <w:rFonts w:ascii="Times New Roman" w:hAnsi="Times New Roman" w:cs="Times New Roman"/>
          <w:i/>
          <w:color w:val="000000"/>
          <w:sz w:val="24"/>
          <w:szCs w:val="24"/>
        </w:rPr>
        <w:t xml:space="preserve"> as necessary.  Replace as necessary, and as funding allows.</w:t>
      </w:r>
    </w:p>
    <w:p w:rsidR="006E0A54" w:rsidRPr="009E6EEA" w:rsidRDefault="006E0A54"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 xml:space="preserve">Trash and </w:t>
      </w:r>
      <w:r w:rsidR="001A4FB7" w:rsidRPr="009E6EEA">
        <w:rPr>
          <w:rFonts w:ascii="Times New Roman" w:hAnsi="Times New Roman" w:cs="Times New Roman"/>
          <w:i/>
          <w:sz w:val="24"/>
          <w:szCs w:val="24"/>
          <w:u w:val="single"/>
        </w:rPr>
        <w:t>T</w:t>
      </w:r>
      <w:r w:rsidRPr="009E6EEA">
        <w:rPr>
          <w:rFonts w:ascii="Times New Roman" w:hAnsi="Times New Roman" w:cs="Times New Roman"/>
          <w:i/>
          <w:sz w:val="24"/>
          <w:szCs w:val="24"/>
          <w:u w:val="single"/>
        </w:rPr>
        <w:t>respass</w:t>
      </w:r>
      <w:r w:rsidR="00705FC2" w:rsidRPr="009E6EEA">
        <w:rPr>
          <w:rFonts w:ascii="Times New Roman" w:hAnsi="Times New Roman" w:cs="Times New Roman"/>
          <w:i/>
          <w:sz w:val="24"/>
          <w:szCs w:val="24"/>
          <w:u w:val="single"/>
        </w:rPr>
        <w:t xml:space="preserve"> </w:t>
      </w:r>
    </w:p>
    <w:p w:rsidR="00E56467" w:rsidRPr="009E6EEA" w:rsidRDefault="00E56467" w:rsidP="00E56467">
      <w:pPr>
        <w:tabs>
          <w:tab w:val="left" w:pos="-3600"/>
          <w:tab w:val="left" w:pos="-2880"/>
          <w:tab w:val="left" w:pos="180"/>
          <w:tab w:val="left" w:pos="720"/>
          <w:tab w:val="left" w:pos="2160"/>
          <w:tab w:val="left" w:pos="2880"/>
          <w:tab w:val="left" w:pos="3600"/>
          <w:tab w:val="left" w:pos="4320"/>
          <w:tab w:val="left" w:pos="5040"/>
          <w:tab w:val="left" w:pos="5760"/>
          <w:tab w:val="left" w:pos="6480"/>
          <w:tab w:val="left" w:pos="7200"/>
        </w:tabs>
        <w:ind w:left="108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Monitor sources of trash and trespass.</w:t>
      </w:r>
      <w:r w:rsidR="0020647C" w:rsidRPr="009E6EEA">
        <w:rPr>
          <w:rFonts w:ascii="Times New Roman" w:hAnsi="Times New Roman" w:cs="Times New Roman"/>
          <w:i/>
          <w:color w:val="000000"/>
          <w:sz w:val="24"/>
          <w:szCs w:val="24"/>
        </w:rPr>
        <w:t xml:space="preserve">  C</w:t>
      </w:r>
      <w:r w:rsidRPr="009E6EEA">
        <w:rPr>
          <w:rFonts w:ascii="Times New Roman" w:hAnsi="Times New Roman" w:cs="Times New Roman"/>
          <w:i/>
          <w:color w:val="000000"/>
          <w:sz w:val="24"/>
          <w:szCs w:val="24"/>
        </w:rPr>
        <w:t>ollect and remove trash, repair vandalized structures, and rectify trespass impacts.</w:t>
      </w:r>
      <w:r w:rsidR="00903A44" w:rsidRPr="009E6EEA">
        <w:rPr>
          <w:rFonts w:ascii="Times New Roman" w:hAnsi="Times New Roman" w:cs="Times New Roman"/>
          <w:i/>
          <w:color w:val="000000"/>
          <w:sz w:val="24"/>
          <w:szCs w:val="24"/>
        </w:rPr>
        <w:t xml:space="preserve">  Specifically address any ATV issues, existing or potential.</w:t>
      </w:r>
    </w:p>
    <w:p w:rsidR="00E56467" w:rsidRPr="009E6EEA" w:rsidRDefault="00123D56" w:rsidP="00C94EE5">
      <w:pPr>
        <w:pStyle w:val="ListParagraph"/>
        <w:numPr>
          <w:ilvl w:val="0"/>
          <w:numId w:val="10"/>
        </w:numPr>
        <w:tabs>
          <w:tab w:val="left" w:pos="-3600"/>
          <w:tab w:val="left" w:pos="-2880"/>
          <w:tab w:val="left" w:pos="90"/>
          <w:tab w:val="left" w:pos="720"/>
          <w:tab w:val="left" w:pos="1440"/>
          <w:tab w:val="left" w:pos="2880"/>
          <w:tab w:val="left" w:pos="3600"/>
          <w:tab w:val="left" w:pos="4320"/>
          <w:tab w:val="left" w:pos="5040"/>
          <w:tab w:val="left" w:pos="5760"/>
          <w:tab w:val="left" w:pos="6480"/>
          <w:tab w:val="left" w:pos="7200"/>
        </w:tabs>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E56467" w:rsidRPr="009E6EEA">
        <w:rPr>
          <w:rFonts w:ascii="Times New Roman" w:hAnsi="Times New Roman" w:cs="Times New Roman"/>
          <w:i/>
          <w:color w:val="000000"/>
          <w:sz w:val="24"/>
          <w:szCs w:val="24"/>
        </w:rPr>
        <w:t xml:space="preserve">:  During each site visit, record occurrences of trash and/or trespass.  </w:t>
      </w:r>
      <w:r w:rsidR="00640D8D" w:rsidRPr="009E6EEA">
        <w:rPr>
          <w:rFonts w:ascii="Times New Roman" w:hAnsi="Times New Roman" w:cs="Times New Roman"/>
          <w:i/>
          <w:color w:val="000000"/>
          <w:sz w:val="24"/>
          <w:szCs w:val="24"/>
        </w:rPr>
        <w:t xml:space="preserve">Record location and type of any trespass issues, with recommendations </w:t>
      </w:r>
      <w:r w:rsidR="00E56467" w:rsidRPr="009E6EEA">
        <w:rPr>
          <w:rFonts w:ascii="Times New Roman" w:hAnsi="Times New Roman" w:cs="Times New Roman"/>
          <w:i/>
          <w:color w:val="000000"/>
          <w:sz w:val="24"/>
          <w:szCs w:val="24"/>
        </w:rPr>
        <w:t>to avoid, minimize, or rectify trash and/or trespass impact</w:t>
      </w:r>
      <w:r w:rsidR="00640D8D" w:rsidRPr="009E6EEA">
        <w:rPr>
          <w:rFonts w:ascii="Times New Roman" w:hAnsi="Times New Roman" w:cs="Times New Roman"/>
          <w:i/>
          <w:color w:val="000000"/>
          <w:sz w:val="24"/>
          <w:szCs w:val="24"/>
        </w:rPr>
        <w:t>s</w:t>
      </w:r>
      <w:r w:rsidR="00E56467" w:rsidRPr="009E6EEA">
        <w:rPr>
          <w:rFonts w:ascii="Times New Roman" w:hAnsi="Times New Roman" w:cs="Times New Roman"/>
          <w:i/>
          <w:color w:val="000000"/>
          <w:sz w:val="24"/>
          <w:szCs w:val="24"/>
        </w:rPr>
        <w:t>.</w:t>
      </w:r>
    </w:p>
    <w:p w:rsidR="00123D56" w:rsidRPr="009E6EEA" w:rsidRDefault="00123D56" w:rsidP="00C94EE5">
      <w:pPr>
        <w:pStyle w:val="ListParagraph"/>
        <w:numPr>
          <w:ilvl w:val="0"/>
          <w:numId w:val="10"/>
        </w:numPr>
        <w:tabs>
          <w:tab w:val="left" w:pos="-3600"/>
          <w:tab w:val="left" w:pos="-2880"/>
          <w:tab w:val="left" w:pos="90"/>
          <w:tab w:val="left" w:pos="720"/>
          <w:tab w:val="left" w:pos="1440"/>
          <w:tab w:val="left" w:pos="2880"/>
          <w:tab w:val="left" w:pos="3600"/>
          <w:tab w:val="left" w:pos="4320"/>
          <w:tab w:val="left" w:pos="5040"/>
          <w:tab w:val="left" w:pos="5760"/>
          <w:tab w:val="left" w:pos="6480"/>
          <w:tab w:val="left" w:pos="7200"/>
        </w:tabs>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E56467" w:rsidRPr="009E6EEA">
        <w:rPr>
          <w:rFonts w:ascii="Times New Roman" w:hAnsi="Times New Roman" w:cs="Times New Roman"/>
          <w:i/>
          <w:color w:val="000000"/>
          <w:sz w:val="24"/>
          <w:szCs w:val="24"/>
        </w:rPr>
        <w:t xml:space="preserve">:  At least once yearly collect and remove as much trash as possible and repair and rectify vandalism and trespass impacts.  </w:t>
      </w:r>
      <w:r w:rsidRPr="009E6EEA">
        <w:rPr>
          <w:rFonts w:ascii="Times New Roman" w:hAnsi="Times New Roman" w:cs="Times New Roman"/>
          <w:i/>
          <w:color w:val="000000"/>
          <w:sz w:val="24"/>
          <w:szCs w:val="24"/>
        </w:rPr>
        <w:t xml:space="preserve">  </w:t>
      </w:r>
    </w:p>
    <w:p w:rsidR="00E56467" w:rsidRPr="009E6EEA" w:rsidRDefault="00123D56" w:rsidP="00C94EE5">
      <w:pPr>
        <w:pStyle w:val="ListParagraph"/>
        <w:numPr>
          <w:ilvl w:val="0"/>
          <w:numId w:val="10"/>
        </w:numPr>
        <w:tabs>
          <w:tab w:val="left" w:pos="-3600"/>
          <w:tab w:val="left" w:pos="-2880"/>
          <w:tab w:val="left" w:pos="180"/>
          <w:tab w:val="left" w:pos="900"/>
          <w:tab w:val="left" w:pos="1440"/>
          <w:tab w:val="left" w:pos="2880"/>
          <w:tab w:val="left" w:pos="3600"/>
          <w:tab w:val="left" w:pos="4320"/>
          <w:tab w:val="left" w:pos="5040"/>
          <w:tab w:val="left" w:pos="5760"/>
          <w:tab w:val="left" w:pos="6480"/>
          <w:tab w:val="left" w:pos="7200"/>
        </w:tabs>
        <w:spacing w:after="80"/>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Action  </w:t>
      </w:r>
      <w:r w:rsidR="00F95821" w:rsidRPr="009E6EEA">
        <w:rPr>
          <w:rFonts w:ascii="Times New Roman" w:hAnsi="Times New Roman" w:cs="Times New Roman"/>
          <w:i/>
          <w:color w:val="000000"/>
          <w:sz w:val="24"/>
          <w:szCs w:val="24"/>
        </w:rPr>
        <w:t xml:space="preserve">Take appropriate action to address issues of vandalism or trespass, including </w:t>
      </w:r>
      <w:r w:rsidRPr="009E6EEA">
        <w:rPr>
          <w:rFonts w:ascii="Times New Roman" w:hAnsi="Times New Roman" w:cs="Times New Roman"/>
          <w:i/>
          <w:color w:val="000000"/>
          <w:sz w:val="24"/>
          <w:szCs w:val="24"/>
        </w:rPr>
        <w:t>but not limited to:</w:t>
      </w:r>
    </w:p>
    <w:p w:rsidR="00123D56" w:rsidRPr="009E6EEA" w:rsidRDefault="00123D56" w:rsidP="00C94EE5">
      <w:pPr>
        <w:pStyle w:val="ListParagraph"/>
        <w:numPr>
          <w:ilvl w:val="1"/>
          <w:numId w:val="10"/>
        </w:numPr>
        <w:spacing w:after="0" w:line="240" w:lineRule="auto"/>
        <w:rPr>
          <w:rFonts w:ascii="Times New Roman" w:hAnsi="Times New Roman" w:cs="Times New Roman"/>
          <w:i/>
          <w:sz w:val="24"/>
          <w:szCs w:val="24"/>
        </w:rPr>
      </w:pPr>
      <w:r w:rsidRPr="009E6EEA">
        <w:rPr>
          <w:rFonts w:ascii="Times New Roman" w:hAnsi="Times New Roman" w:cs="Times New Roman"/>
          <w:i/>
          <w:sz w:val="24"/>
          <w:szCs w:val="24"/>
        </w:rPr>
        <w:t>Outreach to violators</w:t>
      </w:r>
    </w:p>
    <w:p w:rsidR="00123D56" w:rsidRPr="009E6EEA" w:rsidRDefault="00123D56" w:rsidP="00C94EE5">
      <w:pPr>
        <w:pStyle w:val="ListParagraph"/>
        <w:numPr>
          <w:ilvl w:val="1"/>
          <w:numId w:val="10"/>
        </w:numPr>
        <w:spacing w:after="0" w:line="240" w:lineRule="auto"/>
        <w:rPr>
          <w:rFonts w:ascii="Times New Roman" w:hAnsi="Times New Roman" w:cs="Times New Roman"/>
          <w:i/>
          <w:sz w:val="24"/>
          <w:szCs w:val="24"/>
        </w:rPr>
      </w:pPr>
      <w:r w:rsidRPr="009E6EEA">
        <w:rPr>
          <w:rFonts w:ascii="Times New Roman" w:hAnsi="Times New Roman" w:cs="Times New Roman"/>
          <w:i/>
          <w:sz w:val="24"/>
          <w:szCs w:val="24"/>
        </w:rPr>
        <w:t>Placement of boulders, gates or other obstructions to prevent access</w:t>
      </w:r>
    </w:p>
    <w:p w:rsidR="00123D56" w:rsidRPr="009E6EEA" w:rsidRDefault="00123D56" w:rsidP="00C94EE5">
      <w:pPr>
        <w:pStyle w:val="ListParagraph"/>
        <w:numPr>
          <w:ilvl w:val="1"/>
          <w:numId w:val="10"/>
        </w:numPr>
        <w:spacing w:after="0" w:line="240" w:lineRule="auto"/>
        <w:rPr>
          <w:rFonts w:ascii="Times New Roman" w:hAnsi="Times New Roman" w:cs="Times New Roman"/>
          <w:i/>
          <w:sz w:val="24"/>
          <w:szCs w:val="24"/>
        </w:rPr>
      </w:pPr>
      <w:r w:rsidRPr="009E6EEA">
        <w:rPr>
          <w:rFonts w:ascii="Times New Roman" w:hAnsi="Times New Roman" w:cs="Times New Roman"/>
          <w:i/>
          <w:sz w:val="24"/>
          <w:szCs w:val="24"/>
        </w:rPr>
        <w:t>Contact</w:t>
      </w:r>
      <w:r w:rsidR="007526E0" w:rsidRPr="009E6EEA">
        <w:rPr>
          <w:rFonts w:ascii="Times New Roman" w:hAnsi="Times New Roman" w:cs="Times New Roman"/>
          <w:i/>
          <w:sz w:val="24"/>
          <w:szCs w:val="24"/>
        </w:rPr>
        <w:t>ing</w:t>
      </w:r>
      <w:r w:rsidRPr="009E6EEA">
        <w:rPr>
          <w:rFonts w:ascii="Times New Roman" w:hAnsi="Times New Roman" w:cs="Times New Roman"/>
          <w:i/>
          <w:sz w:val="24"/>
          <w:szCs w:val="24"/>
        </w:rPr>
        <w:t xml:space="preserve"> local law enforcement</w:t>
      </w:r>
    </w:p>
    <w:p w:rsidR="005B7619" w:rsidRPr="009E6EEA" w:rsidRDefault="00FB48E7"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58" w:name="_Toc198452709"/>
      <w:bookmarkStart w:id="59" w:name="_Toc347848042"/>
      <w:bookmarkStart w:id="60" w:name="_Toc347848165"/>
      <w:r w:rsidRPr="009E6EEA">
        <w:rPr>
          <w:rFonts w:ascii="Times New Roman" w:hAnsi="Times New Roman" w:cs="Times New Roman"/>
          <w:color w:val="auto"/>
          <w:sz w:val="24"/>
          <w:szCs w:val="24"/>
          <w:u w:val="single"/>
        </w:rPr>
        <w:t xml:space="preserve">Funding and </w:t>
      </w:r>
      <w:r w:rsidR="00123D56" w:rsidRPr="009E6EEA">
        <w:rPr>
          <w:rFonts w:ascii="Times New Roman" w:hAnsi="Times New Roman" w:cs="Times New Roman"/>
          <w:color w:val="auto"/>
          <w:sz w:val="24"/>
          <w:szCs w:val="24"/>
          <w:u w:val="single"/>
        </w:rPr>
        <w:t>Task</w:t>
      </w:r>
      <w:r w:rsidRPr="009E6EEA">
        <w:rPr>
          <w:rFonts w:ascii="Times New Roman" w:hAnsi="Times New Roman" w:cs="Times New Roman"/>
          <w:color w:val="auto"/>
          <w:sz w:val="24"/>
          <w:szCs w:val="24"/>
          <w:u w:val="single"/>
        </w:rPr>
        <w:t xml:space="preserve"> Prioritization</w:t>
      </w:r>
      <w:bookmarkEnd w:id="58"/>
      <w:bookmarkEnd w:id="59"/>
      <w:bookmarkEnd w:id="60"/>
      <w:r w:rsidR="00AF527E" w:rsidRPr="009E6EEA">
        <w:rPr>
          <w:rFonts w:ascii="Times New Roman" w:hAnsi="Times New Roman" w:cs="Times New Roman"/>
          <w:color w:val="auto"/>
          <w:sz w:val="24"/>
          <w:szCs w:val="24"/>
          <w:u w:val="single"/>
        </w:rPr>
        <w:t xml:space="preserve">  </w:t>
      </w:r>
    </w:p>
    <w:p w:rsidR="005B7619" w:rsidRPr="009E6EEA" w:rsidRDefault="003423AB" w:rsidP="00C94EE5">
      <w:pPr>
        <w:pStyle w:val="Heading2"/>
        <w:numPr>
          <w:ilvl w:val="0"/>
          <w:numId w:val="17"/>
        </w:numPr>
        <w:spacing w:before="120" w:after="120" w:line="240" w:lineRule="auto"/>
        <w:rPr>
          <w:rFonts w:ascii="Times New Roman" w:hAnsi="Times New Roman" w:cs="Times New Roman"/>
          <w:color w:val="auto"/>
          <w:sz w:val="24"/>
          <w:szCs w:val="24"/>
        </w:rPr>
      </w:pPr>
      <w:bookmarkStart w:id="61" w:name="_Toc347848166"/>
      <w:r w:rsidRPr="009E6EEA">
        <w:rPr>
          <w:rFonts w:ascii="Times New Roman" w:hAnsi="Times New Roman" w:cs="Times New Roman"/>
          <w:color w:val="auto"/>
          <w:sz w:val="24"/>
          <w:szCs w:val="24"/>
        </w:rPr>
        <w:t>Funding</w:t>
      </w:r>
      <w:bookmarkEnd w:id="61"/>
    </w:p>
    <w:p w:rsidR="005B7619" w:rsidRPr="009E6EEA" w:rsidRDefault="00F95821" w:rsidP="00F416D8">
      <w:pPr>
        <w:autoSpaceDE w:val="0"/>
        <w:autoSpaceDN w:val="0"/>
        <w:adjustRightInd w:val="0"/>
        <w:spacing w:before="120" w:after="120" w:line="240" w:lineRule="auto"/>
        <w:ind w:left="720"/>
        <w:rPr>
          <w:rFonts w:ascii="Times New Roman" w:hAnsi="Times New Roman" w:cs="Times New Roman"/>
          <w:i/>
          <w:sz w:val="24"/>
          <w:szCs w:val="24"/>
        </w:rPr>
      </w:pPr>
      <w:r w:rsidRPr="009E6EEA">
        <w:rPr>
          <w:rFonts w:ascii="Times New Roman" w:hAnsi="Times New Roman" w:cs="Times New Roman"/>
          <w:i/>
          <w:snapToGrid w:val="0"/>
          <w:sz w:val="24"/>
          <w:szCs w:val="24"/>
        </w:rPr>
        <w:t>Long-Term Steward</w:t>
      </w:r>
      <w:r w:rsidR="005B7619" w:rsidRPr="009E6EEA">
        <w:rPr>
          <w:rFonts w:ascii="Times New Roman" w:hAnsi="Times New Roman" w:cs="Times New Roman"/>
          <w:i/>
          <w:snapToGrid w:val="0"/>
          <w:sz w:val="24"/>
          <w:szCs w:val="24"/>
        </w:rPr>
        <w:t xml:space="preserve"> will oversee implementation of the management plan, monitoring activities, and long-term stewardship of the property. With assistance from stewardship volunteers,</w:t>
      </w:r>
      <w:r w:rsidR="008C2945" w:rsidRPr="009E6EEA">
        <w:rPr>
          <w:rFonts w:ascii="Times New Roman" w:hAnsi="Times New Roman" w:cs="Times New Roman"/>
          <w:i/>
          <w:snapToGrid w:val="0"/>
          <w:sz w:val="24"/>
          <w:szCs w:val="24"/>
        </w:rPr>
        <w:t xml:space="preserve"> the </w:t>
      </w:r>
      <w:r w:rsidRPr="009E6EEA">
        <w:rPr>
          <w:rFonts w:ascii="Times New Roman" w:hAnsi="Times New Roman" w:cs="Times New Roman"/>
          <w:i/>
          <w:snapToGrid w:val="0"/>
          <w:sz w:val="24"/>
          <w:szCs w:val="24"/>
        </w:rPr>
        <w:t>Long-Term Steward</w:t>
      </w:r>
      <w:r w:rsidR="005B7619" w:rsidRPr="009E6EEA">
        <w:rPr>
          <w:rFonts w:ascii="Times New Roman" w:hAnsi="Times New Roman" w:cs="Times New Roman"/>
          <w:i/>
          <w:snapToGrid w:val="0"/>
          <w:sz w:val="24"/>
          <w:szCs w:val="24"/>
        </w:rPr>
        <w:t xml:space="preserve"> </w:t>
      </w:r>
      <w:r w:rsidR="005B7619" w:rsidRPr="009E6EEA">
        <w:rPr>
          <w:rFonts w:ascii="Times New Roman" w:hAnsi="Times New Roman" w:cs="Times New Roman"/>
          <w:i/>
          <w:sz w:val="24"/>
          <w:szCs w:val="24"/>
        </w:rPr>
        <w:t xml:space="preserve">will maintain and monitor the property in perpetuity. </w:t>
      </w:r>
    </w:p>
    <w:p w:rsidR="00F416D8" w:rsidRPr="009E6EEA" w:rsidRDefault="00FB48E7" w:rsidP="00F416D8">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Table 1 summarizes the anticipated </w:t>
      </w:r>
      <w:r w:rsidR="008C2945" w:rsidRPr="009E6EEA">
        <w:rPr>
          <w:rFonts w:ascii="Times New Roman" w:hAnsi="Times New Roman" w:cs="Times New Roman"/>
          <w:i/>
          <w:color w:val="000000"/>
          <w:sz w:val="24"/>
          <w:szCs w:val="24"/>
        </w:rPr>
        <w:t>start-up/development costs for the site</w:t>
      </w:r>
      <w:r w:rsidR="002529CD" w:rsidRPr="009E6EEA">
        <w:rPr>
          <w:rFonts w:ascii="Times New Roman" w:hAnsi="Times New Roman" w:cs="Times New Roman"/>
          <w:i/>
          <w:color w:val="000000"/>
          <w:sz w:val="24"/>
          <w:szCs w:val="24"/>
        </w:rPr>
        <w:t>.  Table 2 summarizes the anticipated annual costs for</w:t>
      </w:r>
      <w:r w:rsidRPr="009E6EEA">
        <w:rPr>
          <w:rFonts w:ascii="Times New Roman" w:hAnsi="Times New Roman" w:cs="Times New Roman"/>
          <w:i/>
          <w:color w:val="000000"/>
          <w:sz w:val="24"/>
          <w:szCs w:val="24"/>
        </w:rPr>
        <w:t xml:space="preserve"> long- term management for the </w:t>
      </w:r>
      <w:r w:rsidR="001A4FB7" w:rsidRPr="009E6EEA">
        <w:rPr>
          <w:rFonts w:ascii="Times New Roman" w:hAnsi="Times New Roman" w:cs="Times New Roman"/>
          <w:i/>
          <w:color w:val="000000"/>
          <w:sz w:val="24"/>
          <w:szCs w:val="24"/>
        </w:rPr>
        <w:t>site</w:t>
      </w:r>
      <w:r w:rsidRPr="009E6EEA">
        <w:rPr>
          <w:rFonts w:ascii="Times New Roman" w:hAnsi="Times New Roman" w:cs="Times New Roman"/>
          <w:i/>
          <w:color w:val="000000"/>
          <w:sz w:val="24"/>
          <w:szCs w:val="24"/>
        </w:rPr>
        <w:t xml:space="preserve">  </w:t>
      </w:r>
      <w:r w:rsidR="00F416D8" w:rsidRPr="009E6EEA">
        <w:rPr>
          <w:rFonts w:ascii="Times New Roman" w:hAnsi="Times New Roman" w:cs="Times New Roman"/>
          <w:i/>
          <w:color w:val="000000"/>
          <w:sz w:val="24"/>
          <w:szCs w:val="24"/>
        </w:rPr>
        <w:t>After initial start-up costs, annual c</w:t>
      </w:r>
      <w:r w:rsidR="00F416D8" w:rsidRPr="009E6EEA">
        <w:rPr>
          <w:rFonts w:ascii="Times New Roman" w:hAnsi="Times New Roman" w:cs="Times New Roman"/>
          <w:i/>
          <w:sz w:val="24"/>
          <w:szCs w:val="24"/>
        </w:rPr>
        <w:t xml:space="preserve">osts associated with the long-term maintenance of the property are estimated to be $_____ . $_______________ will be/has been placed into a </w:t>
      </w:r>
      <w:r w:rsidR="00F416D8" w:rsidRPr="009E6EEA">
        <w:rPr>
          <w:rFonts w:ascii="Times New Roman" w:hAnsi="Times New Roman" w:cs="Times New Roman"/>
          <w:i/>
          <w:sz w:val="24"/>
          <w:szCs w:val="24"/>
        </w:rPr>
        <w:lastRenderedPageBreak/>
        <w:t>stewardship endowment to be maintained by ________ and distributions from the endowment will cover costs associated with stewardship of the property</w:t>
      </w:r>
      <w:r w:rsidR="00903A44" w:rsidRPr="009E6EEA">
        <w:rPr>
          <w:rFonts w:ascii="Times New Roman" w:hAnsi="Times New Roman" w:cs="Times New Roman"/>
          <w:i/>
          <w:sz w:val="24"/>
          <w:szCs w:val="24"/>
        </w:rPr>
        <w:t>,</w:t>
      </w:r>
      <w:r w:rsidR="00397C8E" w:rsidRPr="009E6EEA">
        <w:rPr>
          <w:rFonts w:ascii="Times New Roman" w:hAnsi="Times New Roman" w:cs="Times New Roman"/>
          <w:i/>
          <w:sz w:val="24"/>
          <w:szCs w:val="24"/>
        </w:rPr>
        <w:t xml:space="preserve"> if applicable</w:t>
      </w:r>
      <w:r w:rsidR="00F416D8" w:rsidRPr="009E6EEA">
        <w:rPr>
          <w:rFonts w:ascii="Times New Roman" w:hAnsi="Times New Roman" w:cs="Times New Roman"/>
          <w:i/>
          <w:sz w:val="24"/>
          <w:szCs w:val="24"/>
        </w:rPr>
        <w:t>.  W</w:t>
      </w:r>
      <w:r w:rsidR="00F416D8" w:rsidRPr="009E6EEA">
        <w:rPr>
          <w:rFonts w:ascii="Times New Roman" w:hAnsi="Times New Roman" w:cs="Times New Roman"/>
          <w:i/>
          <w:color w:val="000000"/>
          <w:sz w:val="24"/>
          <w:szCs w:val="24"/>
        </w:rPr>
        <w:t>ith the current annual estimated capitalization rate of ____ the total endowment amount required will be $</w:t>
      </w:r>
      <w:r w:rsidR="00F416D8" w:rsidRPr="009E6EEA">
        <w:rPr>
          <w:rFonts w:ascii="Times New Roman" w:hAnsi="Times New Roman" w:cs="Times New Roman"/>
          <w:b/>
          <w:i/>
          <w:color w:val="000000"/>
          <w:sz w:val="24"/>
          <w:szCs w:val="24"/>
        </w:rPr>
        <w:t>_____________</w:t>
      </w:r>
      <w:r w:rsidR="00F416D8" w:rsidRPr="009E6EEA">
        <w:rPr>
          <w:rFonts w:ascii="Times New Roman" w:hAnsi="Times New Roman" w:cs="Times New Roman"/>
          <w:i/>
          <w:color w:val="000000"/>
          <w:sz w:val="24"/>
          <w:szCs w:val="24"/>
        </w:rPr>
        <w:t>.</w:t>
      </w:r>
    </w:p>
    <w:p w:rsidR="006055BA" w:rsidRPr="009E6EEA" w:rsidRDefault="006055BA" w:rsidP="00F416D8">
      <w:pPr>
        <w:spacing w:after="100" w:line="240" w:lineRule="auto"/>
        <w:ind w:left="720"/>
        <w:rPr>
          <w:rFonts w:ascii="Times New Roman" w:hAnsi="Times New Roman" w:cs="Times New Roman"/>
          <w:color w:val="000000"/>
          <w:sz w:val="24"/>
          <w:szCs w:val="24"/>
        </w:rPr>
      </w:pPr>
      <w:r w:rsidRPr="009E6EEA">
        <w:rPr>
          <w:rFonts w:ascii="Times New Roman" w:hAnsi="Times New Roman" w:cs="Times New Roman"/>
          <w:color w:val="000000"/>
          <w:sz w:val="24"/>
          <w:szCs w:val="24"/>
        </w:rPr>
        <w:t>[</w:t>
      </w:r>
      <w:r w:rsidRPr="009E6EEA">
        <w:rPr>
          <w:rFonts w:ascii="Times New Roman" w:hAnsi="Times New Roman" w:cs="Times New Roman"/>
          <w:i/>
          <w:color w:val="000000"/>
          <w:sz w:val="24"/>
          <w:szCs w:val="24"/>
        </w:rPr>
        <w:t xml:space="preserve">The </w:t>
      </w:r>
      <w:r w:rsidR="00D76168" w:rsidRPr="009E6EEA">
        <w:rPr>
          <w:rFonts w:ascii="Times New Roman" w:hAnsi="Times New Roman" w:cs="Times New Roman"/>
          <w:i/>
          <w:color w:val="000000"/>
          <w:sz w:val="24"/>
          <w:szCs w:val="24"/>
        </w:rPr>
        <w:t xml:space="preserve">sample </w:t>
      </w:r>
      <w:r w:rsidRPr="009E6EEA">
        <w:rPr>
          <w:rFonts w:ascii="Times New Roman" w:hAnsi="Times New Roman" w:cs="Times New Roman"/>
          <w:i/>
          <w:color w:val="000000"/>
          <w:sz w:val="24"/>
          <w:szCs w:val="24"/>
        </w:rPr>
        <w:t>list</w:t>
      </w:r>
      <w:r w:rsidR="008C2945" w:rsidRPr="009E6EEA">
        <w:rPr>
          <w:rFonts w:ascii="Times New Roman" w:hAnsi="Times New Roman" w:cs="Times New Roman"/>
          <w:i/>
          <w:color w:val="000000"/>
          <w:sz w:val="24"/>
          <w:szCs w:val="24"/>
        </w:rPr>
        <w:t>s</w:t>
      </w:r>
      <w:r w:rsidRPr="009E6EEA">
        <w:rPr>
          <w:rFonts w:ascii="Times New Roman" w:hAnsi="Times New Roman" w:cs="Times New Roman"/>
          <w:i/>
          <w:color w:val="000000"/>
          <w:sz w:val="24"/>
          <w:szCs w:val="24"/>
        </w:rPr>
        <w:t xml:space="preserve"> of tasks in Table</w:t>
      </w:r>
      <w:r w:rsidR="008C2945" w:rsidRPr="009E6EEA">
        <w:rPr>
          <w:rFonts w:ascii="Times New Roman" w:hAnsi="Times New Roman" w:cs="Times New Roman"/>
          <w:i/>
          <w:color w:val="000000"/>
          <w:sz w:val="24"/>
          <w:szCs w:val="24"/>
        </w:rPr>
        <w:t>s</w:t>
      </w:r>
      <w:r w:rsidRPr="009E6EEA">
        <w:rPr>
          <w:rFonts w:ascii="Times New Roman" w:hAnsi="Times New Roman" w:cs="Times New Roman"/>
          <w:i/>
          <w:color w:val="000000"/>
          <w:sz w:val="24"/>
          <w:szCs w:val="24"/>
        </w:rPr>
        <w:t xml:space="preserve"> 1 </w:t>
      </w:r>
      <w:r w:rsidR="008C2945" w:rsidRPr="009E6EEA">
        <w:rPr>
          <w:rFonts w:ascii="Times New Roman" w:hAnsi="Times New Roman" w:cs="Times New Roman"/>
          <w:i/>
          <w:color w:val="000000"/>
          <w:sz w:val="24"/>
          <w:szCs w:val="24"/>
        </w:rPr>
        <w:t xml:space="preserve">and 2 are </w:t>
      </w:r>
      <w:r w:rsidRPr="009E6EEA">
        <w:rPr>
          <w:rFonts w:ascii="Times New Roman" w:hAnsi="Times New Roman" w:cs="Times New Roman"/>
          <w:i/>
          <w:color w:val="000000"/>
          <w:sz w:val="24"/>
          <w:szCs w:val="24"/>
        </w:rPr>
        <w:t xml:space="preserve">not meant to be exhaustive. Some sites may have more elements to consider and some may have fewer depending on the attributes of the </w:t>
      </w:r>
      <w:r w:rsidR="008C2945" w:rsidRPr="009E6EEA">
        <w:rPr>
          <w:rFonts w:ascii="Times New Roman" w:hAnsi="Times New Roman" w:cs="Times New Roman"/>
          <w:i/>
          <w:color w:val="000000"/>
          <w:sz w:val="24"/>
          <w:szCs w:val="24"/>
        </w:rPr>
        <w:t>site</w:t>
      </w:r>
      <w:r w:rsidRPr="009E6EEA">
        <w:rPr>
          <w:rFonts w:ascii="Times New Roman" w:hAnsi="Times New Roman" w:cs="Times New Roman"/>
          <w:color w:val="000000"/>
          <w:sz w:val="24"/>
          <w:szCs w:val="24"/>
        </w:rPr>
        <w:t>]</w:t>
      </w:r>
    </w:p>
    <w:p w:rsidR="003423AB" w:rsidRPr="003423AB" w:rsidRDefault="003423AB" w:rsidP="00C94EE5">
      <w:pPr>
        <w:pStyle w:val="Heading2"/>
        <w:numPr>
          <w:ilvl w:val="0"/>
          <w:numId w:val="17"/>
        </w:numPr>
        <w:spacing w:before="120" w:after="120" w:line="240" w:lineRule="auto"/>
        <w:rPr>
          <w:rFonts w:ascii="Times New Roman" w:hAnsi="Times New Roman" w:cs="Times New Roman"/>
          <w:color w:val="000000"/>
        </w:rPr>
      </w:pPr>
      <w:r w:rsidRPr="003423AB">
        <w:rPr>
          <w:rFonts w:ascii="Times New Roman" w:hAnsi="Times New Roman" w:cs="Times New Roman"/>
          <w:color w:val="auto"/>
          <w:sz w:val="24"/>
          <w:szCs w:val="24"/>
        </w:rPr>
        <w:t>Task Prioritization and Cost Estimates</w:t>
      </w:r>
    </w:p>
    <w:p w:rsidR="007735CF" w:rsidRPr="003221EB" w:rsidRDefault="007735CF" w:rsidP="008C2945">
      <w:pPr>
        <w:pStyle w:val="Header"/>
        <w:tabs>
          <w:tab w:val="clear" w:pos="4320"/>
          <w:tab w:val="clear" w:pos="8640"/>
        </w:tabs>
        <w:spacing w:after="120"/>
        <w:jc w:val="center"/>
        <w:rPr>
          <w:rFonts w:ascii="Times New Roman" w:hAnsi="Times New Roman"/>
          <w:b/>
        </w:rPr>
      </w:pPr>
      <w:r w:rsidRPr="003221EB">
        <w:rPr>
          <w:rFonts w:ascii="Times New Roman" w:hAnsi="Times New Roman"/>
          <w:b/>
        </w:rPr>
        <w:t xml:space="preserve">Table </w:t>
      </w:r>
      <w:r w:rsidR="008C2945">
        <w:rPr>
          <w:rFonts w:ascii="Times New Roman" w:hAnsi="Times New Roman"/>
          <w:b/>
        </w:rPr>
        <w:t>1</w:t>
      </w:r>
      <w:r w:rsidRPr="003221EB">
        <w:rPr>
          <w:rFonts w:ascii="Times New Roman" w:hAnsi="Times New Roman"/>
          <w:b/>
        </w:rPr>
        <w:t xml:space="preserve">: </w:t>
      </w:r>
      <w:r w:rsidR="00B316C4" w:rsidRPr="003221EB">
        <w:rPr>
          <w:rFonts w:ascii="Times New Roman" w:hAnsi="Times New Roman"/>
          <w:b/>
        </w:rPr>
        <w:t xml:space="preserve">Schedule of </w:t>
      </w:r>
      <w:r w:rsidR="008C2945">
        <w:rPr>
          <w:rFonts w:ascii="Times New Roman" w:hAnsi="Times New Roman"/>
          <w:b/>
        </w:rPr>
        <w:t>Start-up</w:t>
      </w:r>
      <w:r w:rsidR="00B316C4" w:rsidRPr="003221EB">
        <w:rPr>
          <w:rFonts w:ascii="Times New Roman" w:hAnsi="Times New Roman"/>
          <w:b/>
        </w:rPr>
        <w:t xml:space="preserve"> Activities</w:t>
      </w:r>
      <w:r w:rsidR="00C65530">
        <w:rPr>
          <w:rFonts w:ascii="Times New Roman" w:hAnsi="Times New Roman"/>
          <w:b/>
        </w:rPr>
        <w:t xml:space="preserve"> </w:t>
      </w:r>
      <w:r w:rsidR="00C65530" w:rsidRPr="00C65530">
        <w:rPr>
          <w:rFonts w:ascii="Times New Roman" w:hAnsi="Times New Roman"/>
          <w:i/>
        </w:rPr>
        <w:t>(examples)</w:t>
      </w:r>
    </w:p>
    <w:tbl>
      <w:tblPr>
        <w:tblW w:w="0" w:type="auto"/>
        <w:tblLook w:val="0000"/>
      </w:tblPr>
      <w:tblGrid>
        <w:gridCol w:w="1196"/>
        <w:gridCol w:w="1695"/>
        <w:gridCol w:w="989"/>
        <w:gridCol w:w="1335"/>
        <w:gridCol w:w="1243"/>
        <w:gridCol w:w="809"/>
        <w:gridCol w:w="2309"/>
      </w:tblGrid>
      <w:tr w:rsidR="00A97AA8" w:rsidRPr="003221EB" w:rsidTr="008C2945">
        <w:trPr>
          <w:trHeight w:val="350"/>
        </w:trPr>
        <w:tc>
          <w:tcPr>
            <w:tcW w:w="1196" w:type="dxa"/>
            <w:shd w:val="clear" w:color="auto" w:fill="auto"/>
            <w:vAlign w:val="center"/>
          </w:tcPr>
          <w:p w:rsidR="002E7FE6" w:rsidRPr="003221EB" w:rsidRDefault="002E7FE6" w:rsidP="002E7FE6">
            <w:pPr>
              <w:pStyle w:val="Header"/>
              <w:tabs>
                <w:tab w:val="clear" w:pos="4320"/>
                <w:tab w:val="clear" w:pos="8640"/>
              </w:tabs>
              <w:ind w:left="180"/>
              <w:rPr>
                <w:rFonts w:ascii="Times New Roman" w:hAnsi="Times New Roman"/>
                <w:b/>
                <w:sz w:val="22"/>
              </w:rPr>
            </w:pPr>
            <w:r w:rsidRPr="003221EB">
              <w:rPr>
                <w:rFonts w:ascii="Times New Roman" w:hAnsi="Times New Roman"/>
                <w:b/>
                <w:sz w:val="22"/>
              </w:rPr>
              <w:t>Goal</w:t>
            </w:r>
          </w:p>
        </w:tc>
        <w:tc>
          <w:tcPr>
            <w:tcW w:w="1695" w:type="dxa"/>
            <w:shd w:val="clear" w:color="auto" w:fill="auto"/>
            <w:vAlign w:val="center"/>
          </w:tcPr>
          <w:p w:rsidR="002E7FE6" w:rsidRPr="003221EB" w:rsidRDefault="002E7FE6" w:rsidP="002E7FE6">
            <w:pPr>
              <w:pStyle w:val="Header"/>
              <w:tabs>
                <w:tab w:val="clear" w:pos="4320"/>
                <w:tab w:val="clear" w:pos="8640"/>
              </w:tabs>
              <w:ind w:left="72" w:firstLine="1"/>
              <w:rPr>
                <w:rFonts w:ascii="Times New Roman" w:hAnsi="Times New Roman"/>
                <w:b/>
                <w:sz w:val="22"/>
              </w:rPr>
            </w:pPr>
            <w:r w:rsidRPr="003221EB">
              <w:rPr>
                <w:rFonts w:ascii="Times New Roman" w:hAnsi="Times New Roman"/>
                <w:b/>
                <w:sz w:val="22"/>
              </w:rPr>
              <w:t>Action</w:t>
            </w:r>
          </w:p>
        </w:tc>
        <w:tc>
          <w:tcPr>
            <w:tcW w:w="989" w:type="dxa"/>
            <w:shd w:val="clear" w:color="auto" w:fill="auto"/>
            <w:vAlign w:val="center"/>
          </w:tcPr>
          <w:p w:rsidR="002E7FE6" w:rsidRPr="003221EB" w:rsidRDefault="002E7FE6" w:rsidP="00A97AA8">
            <w:pPr>
              <w:pStyle w:val="Header"/>
              <w:tabs>
                <w:tab w:val="clear" w:pos="4320"/>
                <w:tab w:val="clear" w:pos="8640"/>
              </w:tabs>
              <w:jc w:val="center"/>
              <w:rPr>
                <w:rFonts w:ascii="Times New Roman" w:hAnsi="Times New Roman"/>
                <w:b/>
                <w:sz w:val="22"/>
              </w:rPr>
            </w:pPr>
            <w:r w:rsidRPr="003221EB">
              <w:rPr>
                <w:rFonts w:ascii="Times New Roman" w:hAnsi="Times New Roman"/>
                <w:b/>
                <w:sz w:val="22"/>
              </w:rPr>
              <w:t>Priority</w:t>
            </w:r>
          </w:p>
        </w:tc>
        <w:tc>
          <w:tcPr>
            <w:tcW w:w="1335" w:type="dxa"/>
            <w:shd w:val="clear" w:color="auto" w:fill="auto"/>
            <w:vAlign w:val="center"/>
          </w:tcPr>
          <w:p w:rsidR="002E7FE6" w:rsidRPr="003221EB" w:rsidRDefault="002E7FE6" w:rsidP="00A97AA8">
            <w:pPr>
              <w:pStyle w:val="Header"/>
              <w:tabs>
                <w:tab w:val="clear" w:pos="4320"/>
                <w:tab w:val="clear" w:pos="8640"/>
              </w:tabs>
              <w:jc w:val="center"/>
              <w:rPr>
                <w:rFonts w:ascii="Times New Roman" w:hAnsi="Times New Roman"/>
                <w:b/>
                <w:sz w:val="22"/>
              </w:rPr>
            </w:pPr>
            <w:r w:rsidRPr="003221EB">
              <w:rPr>
                <w:rFonts w:ascii="Times New Roman" w:hAnsi="Times New Roman"/>
                <w:b/>
                <w:sz w:val="22"/>
              </w:rPr>
              <w:t>Target Date</w:t>
            </w:r>
          </w:p>
        </w:tc>
        <w:tc>
          <w:tcPr>
            <w:tcW w:w="1243" w:type="dxa"/>
            <w:shd w:val="clear" w:color="auto" w:fill="auto"/>
            <w:vAlign w:val="center"/>
          </w:tcPr>
          <w:p w:rsidR="002E7FE6" w:rsidRPr="003221EB" w:rsidRDefault="00A97AA8" w:rsidP="00A97AA8">
            <w:pPr>
              <w:pStyle w:val="Header"/>
              <w:tabs>
                <w:tab w:val="clear" w:pos="4320"/>
                <w:tab w:val="clear" w:pos="8640"/>
              </w:tabs>
              <w:jc w:val="center"/>
              <w:rPr>
                <w:rFonts w:ascii="Times New Roman" w:hAnsi="Times New Roman"/>
                <w:b/>
                <w:sz w:val="22"/>
              </w:rPr>
            </w:pPr>
            <w:r>
              <w:rPr>
                <w:rFonts w:ascii="Times New Roman" w:hAnsi="Times New Roman"/>
                <w:b/>
                <w:sz w:val="22"/>
              </w:rPr>
              <w:t>Completed By</w:t>
            </w:r>
          </w:p>
        </w:tc>
        <w:tc>
          <w:tcPr>
            <w:tcW w:w="809" w:type="dxa"/>
            <w:shd w:val="clear" w:color="auto" w:fill="auto"/>
            <w:vAlign w:val="center"/>
          </w:tcPr>
          <w:p w:rsidR="002E7FE6" w:rsidRPr="003221EB" w:rsidRDefault="002E7FE6" w:rsidP="002E7FE6">
            <w:pPr>
              <w:pStyle w:val="Header"/>
              <w:tabs>
                <w:tab w:val="clear" w:pos="4320"/>
                <w:tab w:val="clear" w:pos="8640"/>
              </w:tabs>
              <w:rPr>
                <w:rFonts w:ascii="Times New Roman" w:hAnsi="Times New Roman"/>
                <w:b/>
                <w:sz w:val="22"/>
              </w:rPr>
            </w:pPr>
            <w:r w:rsidRPr="003221EB">
              <w:rPr>
                <w:rFonts w:ascii="Times New Roman" w:hAnsi="Times New Roman"/>
                <w:b/>
                <w:sz w:val="22"/>
              </w:rPr>
              <w:t>Cost</w:t>
            </w:r>
          </w:p>
        </w:tc>
        <w:tc>
          <w:tcPr>
            <w:tcW w:w="2309" w:type="dxa"/>
            <w:shd w:val="clear" w:color="auto" w:fill="auto"/>
            <w:vAlign w:val="center"/>
          </w:tcPr>
          <w:p w:rsidR="002E7FE6" w:rsidRPr="003221EB" w:rsidRDefault="002E7FE6" w:rsidP="002E7FE6">
            <w:pPr>
              <w:pStyle w:val="Header"/>
              <w:tabs>
                <w:tab w:val="clear" w:pos="4320"/>
                <w:tab w:val="clear" w:pos="8640"/>
              </w:tabs>
              <w:rPr>
                <w:rFonts w:ascii="Times New Roman" w:hAnsi="Times New Roman"/>
                <w:b/>
                <w:sz w:val="22"/>
              </w:rPr>
            </w:pPr>
            <w:r w:rsidRPr="003221EB">
              <w:rPr>
                <w:rFonts w:ascii="Times New Roman" w:hAnsi="Times New Roman"/>
                <w:b/>
                <w:sz w:val="22"/>
              </w:rPr>
              <w:t>Notes</w:t>
            </w:r>
          </w:p>
        </w:tc>
      </w:tr>
      <w:tr w:rsidR="00F95C3A" w:rsidRPr="003221EB" w:rsidTr="008C2945">
        <w:trPr>
          <w:trHeight w:val="683"/>
        </w:trPr>
        <w:tc>
          <w:tcPr>
            <w:tcW w:w="1196" w:type="dxa"/>
            <w:vAlign w:val="center"/>
          </w:tcPr>
          <w:p w:rsidR="002E7FE6" w:rsidRPr="003221EB" w:rsidRDefault="002E7FE6" w:rsidP="00F95C3A">
            <w:pPr>
              <w:pStyle w:val="Header"/>
              <w:tabs>
                <w:tab w:val="clear" w:pos="4320"/>
                <w:tab w:val="clear" w:pos="8640"/>
              </w:tabs>
              <w:spacing w:after="120"/>
              <w:rPr>
                <w:rFonts w:ascii="Times New Roman" w:hAnsi="Times New Roman"/>
                <w:sz w:val="18"/>
              </w:rPr>
            </w:pPr>
            <w:r w:rsidRPr="003221EB">
              <w:rPr>
                <w:rFonts w:ascii="Times New Roman" w:hAnsi="Times New Roman"/>
                <w:sz w:val="18"/>
              </w:rPr>
              <w:t>Infrastructure</w:t>
            </w:r>
          </w:p>
        </w:tc>
        <w:tc>
          <w:tcPr>
            <w:tcW w:w="1695" w:type="dxa"/>
            <w:vAlign w:val="center"/>
          </w:tcPr>
          <w:p w:rsidR="002E7FE6" w:rsidRPr="003221EB" w:rsidRDefault="002E7FE6" w:rsidP="00F95C3A">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18"/>
              </w:rPr>
              <w:t>Boundary Line Marking</w:t>
            </w:r>
          </w:p>
        </w:tc>
        <w:tc>
          <w:tcPr>
            <w:tcW w:w="989"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1</w:t>
            </w:r>
          </w:p>
        </w:tc>
        <w:tc>
          <w:tcPr>
            <w:tcW w:w="1335"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Summer 2013</w:t>
            </w:r>
          </w:p>
        </w:tc>
        <w:tc>
          <w:tcPr>
            <w:tcW w:w="1243"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Steward</w:t>
            </w:r>
          </w:p>
        </w:tc>
        <w:tc>
          <w:tcPr>
            <w:tcW w:w="809" w:type="dxa"/>
            <w:vAlign w:val="center"/>
          </w:tcPr>
          <w:p w:rsidR="002E7FE6" w:rsidRPr="003221EB" w:rsidRDefault="002E7FE6" w:rsidP="008C2945">
            <w:pPr>
              <w:pStyle w:val="Header"/>
              <w:tabs>
                <w:tab w:val="clear" w:pos="4320"/>
                <w:tab w:val="clear" w:pos="8640"/>
              </w:tabs>
              <w:jc w:val="right"/>
              <w:rPr>
                <w:rFonts w:ascii="Times New Roman" w:hAnsi="Times New Roman"/>
                <w:sz w:val="18"/>
              </w:rPr>
            </w:pPr>
            <w:r w:rsidRPr="003221EB">
              <w:rPr>
                <w:rFonts w:ascii="Times New Roman" w:hAnsi="Times New Roman"/>
                <w:sz w:val="18"/>
              </w:rPr>
              <w:t>$200</w:t>
            </w:r>
          </w:p>
        </w:tc>
        <w:tc>
          <w:tcPr>
            <w:tcW w:w="2309" w:type="dxa"/>
            <w:vAlign w:val="center"/>
          </w:tcPr>
          <w:p w:rsidR="002E7FE6" w:rsidRPr="003221EB" w:rsidRDefault="002E7FE6" w:rsidP="00F95C3A">
            <w:pPr>
              <w:pStyle w:val="Header"/>
              <w:tabs>
                <w:tab w:val="clear" w:pos="4320"/>
                <w:tab w:val="clear" w:pos="8640"/>
              </w:tabs>
              <w:rPr>
                <w:rFonts w:ascii="Times New Roman" w:hAnsi="Times New Roman"/>
                <w:sz w:val="18"/>
              </w:rPr>
            </w:pPr>
          </w:p>
        </w:tc>
      </w:tr>
      <w:tr w:rsidR="00F95C3A" w:rsidRPr="003221EB" w:rsidTr="008C2945">
        <w:trPr>
          <w:trHeight w:val="620"/>
        </w:trPr>
        <w:tc>
          <w:tcPr>
            <w:tcW w:w="1196" w:type="dxa"/>
            <w:vAlign w:val="center"/>
          </w:tcPr>
          <w:p w:rsidR="002E7FE6" w:rsidRPr="003221EB" w:rsidRDefault="002E7FE6" w:rsidP="002E7FE6">
            <w:pPr>
              <w:pStyle w:val="Header"/>
              <w:tabs>
                <w:tab w:val="clear" w:pos="4320"/>
                <w:tab w:val="clear" w:pos="8640"/>
              </w:tabs>
              <w:spacing w:after="120"/>
              <w:rPr>
                <w:rFonts w:ascii="Times New Roman" w:hAnsi="Times New Roman"/>
                <w:sz w:val="18"/>
              </w:rPr>
            </w:pPr>
            <w:r w:rsidRPr="003221EB">
              <w:rPr>
                <w:rFonts w:ascii="Times New Roman" w:hAnsi="Times New Roman"/>
                <w:sz w:val="18"/>
              </w:rPr>
              <w:t>Infrastructure</w:t>
            </w:r>
          </w:p>
        </w:tc>
        <w:tc>
          <w:tcPr>
            <w:tcW w:w="1695" w:type="dxa"/>
            <w:vAlign w:val="center"/>
          </w:tcPr>
          <w:p w:rsidR="002E7FE6" w:rsidRPr="003221EB" w:rsidRDefault="002E7FE6" w:rsidP="002E7FE6">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18"/>
              </w:rPr>
              <w:t>Install Gates and locks</w:t>
            </w:r>
          </w:p>
        </w:tc>
        <w:tc>
          <w:tcPr>
            <w:tcW w:w="989"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1</w:t>
            </w:r>
          </w:p>
        </w:tc>
        <w:tc>
          <w:tcPr>
            <w:tcW w:w="1335"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Summer 2013</w:t>
            </w:r>
          </w:p>
        </w:tc>
        <w:tc>
          <w:tcPr>
            <w:tcW w:w="1243"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Contractor</w:t>
            </w:r>
          </w:p>
        </w:tc>
        <w:tc>
          <w:tcPr>
            <w:tcW w:w="809" w:type="dxa"/>
            <w:vAlign w:val="center"/>
          </w:tcPr>
          <w:p w:rsidR="002E7FE6" w:rsidRPr="003221EB" w:rsidRDefault="002E7FE6" w:rsidP="008C2945">
            <w:pPr>
              <w:pStyle w:val="Header"/>
              <w:tabs>
                <w:tab w:val="clear" w:pos="4320"/>
                <w:tab w:val="clear" w:pos="8640"/>
              </w:tabs>
              <w:jc w:val="right"/>
              <w:rPr>
                <w:rFonts w:ascii="Times New Roman" w:hAnsi="Times New Roman"/>
                <w:sz w:val="18"/>
              </w:rPr>
            </w:pPr>
            <w:r w:rsidRPr="003221EB">
              <w:rPr>
                <w:rFonts w:ascii="Times New Roman" w:hAnsi="Times New Roman"/>
                <w:sz w:val="18"/>
              </w:rPr>
              <w:t>$1,000</w:t>
            </w:r>
          </w:p>
        </w:tc>
        <w:tc>
          <w:tcPr>
            <w:tcW w:w="2309" w:type="dxa"/>
            <w:vAlign w:val="center"/>
          </w:tcPr>
          <w:p w:rsidR="002E7FE6" w:rsidRPr="003221EB" w:rsidRDefault="002E7FE6" w:rsidP="00D76168">
            <w:pPr>
              <w:pStyle w:val="Header"/>
              <w:tabs>
                <w:tab w:val="clear" w:pos="4320"/>
                <w:tab w:val="clear" w:pos="8640"/>
              </w:tabs>
              <w:jc w:val="center"/>
              <w:rPr>
                <w:rFonts w:ascii="Times New Roman" w:hAnsi="Times New Roman"/>
                <w:sz w:val="18"/>
              </w:rPr>
            </w:pPr>
          </w:p>
        </w:tc>
      </w:tr>
      <w:tr w:rsidR="00F95C3A" w:rsidRPr="003221EB" w:rsidTr="008C2945">
        <w:trPr>
          <w:trHeight w:val="260"/>
        </w:trPr>
        <w:tc>
          <w:tcPr>
            <w:tcW w:w="1196" w:type="dxa"/>
            <w:vAlign w:val="center"/>
          </w:tcPr>
          <w:p w:rsidR="002E7FE6" w:rsidRPr="003221EB" w:rsidRDefault="002E7FE6" w:rsidP="002E7FE6">
            <w:pPr>
              <w:pStyle w:val="Header"/>
              <w:tabs>
                <w:tab w:val="clear" w:pos="4320"/>
                <w:tab w:val="clear" w:pos="8640"/>
              </w:tabs>
              <w:spacing w:after="120"/>
              <w:rPr>
                <w:rFonts w:ascii="Times New Roman" w:hAnsi="Times New Roman"/>
                <w:sz w:val="18"/>
              </w:rPr>
            </w:pPr>
            <w:r w:rsidRPr="003221EB">
              <w:rPr>
                <w:rFonts w:ascii="Times New Roman" w:hAnsi="Times New Roman"/>
                <w:sz w:val="18"/>
              </w:rPr>
              <w:t>Infrastructure</w:t>
            </w:r>
          </w:p>
        </w:tc>
        <w:tc>
          <w:tcPr>
            <w:tcW w:w="1695" w:type="dxa"/>
            <w:vAlign w:val="center"/>
          </w:tcPr>
          <w:p w:rsidR="002E7FE6" w:rsidRPr="003221EB" w:rsidRDefault="002E7FE6" w:rsidP="002E7FE6">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18"/>
              </w:rPr>
              <w:t>Parking lot  development</w:t>
            </w:r>
          </w:p>
        </w:tc>
        <w:tc>
          <w:tcPr>
            <w:tcW w:w="989"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2</w:t>
            </w:r>
          </w:p>
        </w:tc>
        <w:tc>
          <w:tcPr>
            <w:tcW w:w="1335"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Fall 2013</w:t>
            </w:r>
          </w:p>
        </w:tc>
        <w:tc>
          <w:tcPr>
            <w:tcW w:w="1243"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Contractor</w:t>
            </w:r>
          </w:p>
        </w:tc>
        <w:tc>
          <w:tcPr>
            <w:tcW w:w="809" w:type="dxa"/>
            <w:vAlign w:val="center"/>
          </w:tcPr>
          <w:p w:rsidR="002E7FE6" w:rsidRPr="003221EB" w:rsidRDefault="002E7FE6" w:rsidP="008C2945">
            <w:pPr>
              <w:pStyle w:val="Header"/>
              <w:tabs>
                <w:tab w:val="clear" w:pos="4320"/>
                <w:tab w:val="clear" w:pos="8640"/>
              </w:tabs>
              <w:jc w:val="right"/>
              <w:rPr>
                <w:rFonts w:ascii="Times New Roman" w:hAnsi="Times New Roman"/>
                <w:sz w:val="18"/>
              </w:rPr>
            </w:pPr>
            <w:r w:rsidRPr="003221EB">
              <w:rPr>
                <w:rFonts w:ascii="Times New Roman" w:hAnsi="Times New Roman"/>
                <w:sz w:val="18"/>
              </w:rPr>
              <w:t>$5,000</w:t>
            </w:r>
          </w:p>
        </w:tc>
        <w:tc>
          <w:tcPr>
            <w:tcW w:w="2309" w:type="dxa"/>
            <w:vAlign w:val="center"/>
          </w:tcPr>
          <w:p w:rsidR="002E7FE6" w:rsidRPr="003221EB" w:rsidRDefault="002E7FE6" w:rsidP="00B316C4">
            <w:pPr>
              <w:pStyle w:val="Header"/>
              <w:tabs>
                <w:tab w:val="clear" w:pos="4320"/>
                <w:tab w:val="clear" w:pos="8640"/>
              </w:tabs>
              <w:jc w:val="center"/>
              <w:rPr>
                <w:rFonts w:ascii="Times New Roman" w:hAnsi="Times New Roman"/>
                <w:sz w:val="18"/>
              </w:rPr>
            </w:pPr>
            <w:r w:rsidRPr="003221EB">
              <w:rPr>
                <w:rFonts w:ascii="Times New Roman" w:hAnsi="Times New Roman"/>
                <w:sz w:val="18"/>
              </w:rPr>
              <w:t>Gravel and equipment costs</w:t>
            </w:r>
          </w:p>
        </w:tc>
      </w:tr>
      <w:tr w:rsidR="00F95C3A" w:rsidRPr="003221EB" w:rsidTr="008C2945">
        <w:trPr>
          <w:trHeight w:val="620"/>
        </w:trPr>
        <w:tc>
          <w:tcPr>
            <w:tcW w:w="1196" w:type="dxa"/>
            <w:vAlign w:val="center"/>
          </w:tcPr>
          <w:p w:rsidR="002E7FE6" w:rsidRPr="003221EB" w:rsidRDefault="002E7FE6" w:rsidP="002E7FE6">
            <w:pPr>
              <w:pStyle w:val="Header"/>
              <w:tabs>
                <w:tab w:val="clear" w:pos="4320"/>
                <w:tab w:val="clear" w:pos="8640"/>
              </w:tabs>
              <w:spacing w:after="120"/>
              <w:rPr>
                <w:rFonts w:ascii="Times New Roman" w:hAnsi="Times New Roman"/>
                <w:sz w:val="18"/>
              </w:rPr>
            </w:pPr>
            <w:r w:rsidRPr="003221EB">
              <w:rPr>
                <w:rFonts w:ascii="Times New Roman" w:hAnsi="Times New Roman"/>
                <w:sz w:val="18"/>
              </w:rPr>
              <w:t>Infrastructure</w:t>
            </w:r>
          </w:p>
        </w:tc>
        <w:tc>
          <w:tcPr>
            <w:tcW w:w="1695" w:type="dxa"/>
            <w:vAlign w:val="center"/>
          </w:tcPr>
          <w:p w:rsidR="002E7FE6" w:rsidRPr="003221EB" w:rsidRDefault="002E7FE6" w:rsidP="002E7FE6">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18"/>
              </w:rPr>
              <w:t xml:space="preserve">Trail </w:t>
            </w:r>
            <w:r w:rsidR="008C2945">
              <w:rPr>
                <w:rFonts w:ascii="Times New Roman" w:hAnsi="Times New Roman"/>
                <w:sz w:val="18"/>
              </w:rPr>
              <w:t xml:space="preserve">Planning  &amp; </w:t>
            </w:r>
            <w:r w:rsidRPr="003221EB">
              <w:rPr>
                <w:rFonts w:ascii="Times New Roman" w:hAnsi="Times New Roman"/>
                <w:sz w:val="18"/>
              </w:rPr>
              <w:t>Development</w:t>
            </w:r>
          </w:p>
        </w:tc>
        <w:tc>
          <w:tcPr>
            <w:tcW w:w="989"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3</w:t>
            </w:r>
          </w:p>
        </w:tc>
        <w:tc>
          <w:tcPr>
            <w:tcW w:w="1335"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Spring-Fall 2014</w:t>
            </w:r>
          </w:p>
        </w:tc>
        <w:tc>
          <w:tcPr>
            <w:tcW w:w="1243"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Steward &amp; volunteers</w:t>
            </w:r>
          </w:p>
        </w:tc>
        <w:tc>
          <w:tcPr>
            <w:tcW w:w="809" w:type="dxa"/>
            <w:vAlign w:val="center"/>
          </w:tcPr>
          <w:p w:rsidR="002E7FE6" w:rsidRPr="003221EB" w:rsidRDefault="002E7FE6" w:rsidP="008C2945">
            <w:pPr>
              <w:pStyle w:val="Header"/>
              <w:tabs>
                <w:tab w:val="clear" w:pos="4320"/>
                <w:tab w:val="clear" w:pos="8640"/>
              </w:tabs>
              <w:jc w:val="right"/>
              <w:rPr>
                <w:rFonts w:ascii="Times New Roman" w:hAnsi="Times New Roman"/>
                <w:sz w:val="18"/>
              </w:rPr>
            </w:pPr>
            <w:r w:rsidRPr="003221EB">
              <w:rPr>
                <w:rFonts w:ascii="Times New Roman" w:hAnsi="Times New Roman"/>
                <w:sz w:val="18"/>
              </w:rPr>
              <w:t>$</w:t>
            </w:r>
            <w:r w:rsidR="008C2945">
              <w:rPr>
                <w:rFonts w:ascii="Times New Roman" w:hAnsi="Times New Roman"/>
                <w:sz w:val="18"/>
              </w:rPr>
              <w:t>1,</w:t>
            </w:r>
            <w:r w:rsidRPr="003221EB">
              <w:rPr>
                <w:rFonts w:ascii="Times New Roman" w:hAnsi="Times New Roman"/>
                <w:sz w:val="18"/>
              </w:rPr>
              <w:t>000</w:t>
            </w:r>
          </w:p>
        </w:tc>
        <w:tc>
          <w:tcPr>
            <w:tcW w:w="2309" w:type="dxa"/>
            <w:vAlign w:val="center"/>
          </w:tcPr>
          <w:p w:rsidR="002E7FE6" w:rsidRPr="003221EB" w:rsidRDefault="00A97AA8" w:rsidP="00C034CA">
            <w:pPr>
              <w:pStyle w:val="Header"/>
              <w:tabs>
                <w:tab w:val="clear" w:pos="4320"/>
                <w:tab w:val="clear" w:pos="8640"/>
              </w:tabs>
              <w:jc w:val="center"/>
              <w:rPr>
                <w:rFonts w:ascii="Times New Roman" w:hAnsi="Times New Roman"/>
                <w:sz w:val="18"/>
              </w:rPr>
            </w:pPr>
            <w:r w:rsidRPr="003221EB">
              <w:rPr>
                <w:rFonts w:ascii="Times New Roman" w:hAnsi="Times New Roman"/>
                <w:sz w:val="18"/>
              </w:rPr>
              <w:t>Mileage &amp; equipme</w:t>
            </w:r>
            <w:r>
              <w:rPr>
                <w:rFonts w:ascii="Times New Roman" w:hAnsi="Times New Roman"/>
                <w:sz w:val="18"/>
              </w:rPr>
              <w:t>nt</w:t>
            </w:r>
          </w:p>
        </w:tc>
      </w:tr>
      <w:tr w:rsidR="00A97AA8" w:rsidRPr="003221EB" w:rsidTr="008C2945">
        <w:trPr>
          <w:trHeight w:val="620"/>
        </w:trPr>
        <w:tc>
          <w:tcPr>
            <w:tcW w:w="1196" w:type="dxa"/>
            <w:vAlign w:val="center"/>
          </w:tcPr>
          <w:p w:rsidR="0021183C" w:rsidRPr="003221EB" w:rsidRDefault="00F95C3A" w:rsidP="002E7FE6">
            <w:pPr>
              <w:pStyle w:val="Header"/>
              <w:tabs>
                <w:tab w:val="clear" w:pos="4320"/>
                <w:tab w:val="clear" w:pos="8640"/>
              </w:tabs>
              <w:spacing w:after="120"/>
              <w:rPr>
                <w:rFonts w:ascii="Times New Roman" w:hAnsi="Times New Roman"/>
                <w:sz w:val="18"/>
              </w:rPr>
            </w:pPr>
            <w:r w:rsidRPr="003221EB">
              <w:rPr>
                <w:rFonts w:ascii="Times New Roman" w:hAnsi="Times New Roman"/>
                <w:sz w:val="18"/>
              </w:rPr>
              <w:t>Infrastructure</w:t>
            </w:r>
          </w:p>
        </w:tc>
        <w:tc>
          <w:tcPr>
            <w:tcW w:w="1695" w:type="dxa"/>
            <w:vAlign w:val="center"/>
          </w:tcPr>
          <w:p w:rsidR="0021183C" w:rsidRPr="003221EB" w:rsidRDefault="0021183C" w:rsidP="002E7FE6">
            <w:pPr>
              <w:pStyle w:val="Header"/>
              <w:tabs>
                <w:tab w:val="clear" w:pos="4320"/>
                <w:tab w:val="clear" w:pos="8640"/>
              </w:tabs>
              <w:spacing w:after="120"/>
              <w:ind w:left="72" w:firstLine="1"/>
              <w:rPr>
                <w:rFonts w:ascii="Times New Roman" w:hAnsi="Times New Roman"/>
                <w:sz w:val="18"/>
              </w:rPr>
            </w:pPr>
            <w:r>
              <w:rPr>
                <w:rFonts w:ascii="Times New Roman" w:hAnsi="Times New Roman"/>
                <w:sz w:val="18"/>
              </w:rPr>
              <w:t>Design/Purchase Signs</w:t>
            </w:r>
          </w:p>
        </w:tc>
        <w:tc>
          <w:tcPr>
            <w:tcW w:w="989" w:type="dxa"/>
            <w:vAlign w:val="center"/>
          </w:tcPr>
          <w:p w:rsidR="0021183C" w:rsidRPr="003221EB" w:rsidRDefault="0021183C" w:rsidP="00A97AA8">
            <w:pPr>
              <w:pStyle w:val="Header"/>
              <w:tabs>
                <w:tab w:val="clear" w:pos="4320"/>
                <w:tab w:val="clear" w:pos="8640"/>
              </w:tabs>
              <w:jc w:val="center"/>
              <w:rPr>
                <w:rFonts w:ascii="Times New Roman" w:hAnsi="Times New Roman"/>
                <w:sz w:val="18"/>
              </w:rPr>
            </w:pPr>
            <w:r>
              <w:rPr>
                <w:rFonts w:ascii="Times New Roman" w:hAnsi="Times New Roman"/>
                <w:sz w:val="18"/>
              </w:rPr>
              <w:t>1</w:t>
            </w:r>
          </w:p>
        </w:tc>
        <w:tc>
          <w:tcPr>
            <w:tcW w:w="1335" w:type="dxa"/>
            <w:vAlign w:val="center"/>
          </w:tcPr>
          <w:p w:rsidR="0021183C" w:rsidRPr="003221EB" w:rsidRDefault="00F95C3A" w:rsidP="00A97AA8">
            <w:pPr>
              <w:pStyle w:val="Header"/>
              <w:tabs>
                <w:tab w:val="clear" w:pos="4320"/>
                <w:tab w:val="clear" w:pos="8640"/>
              </w:tabs>
              <w:jc w:val="center"/>
              <w:rPr>
                <w:rFonts w:ascii="Times New Roman" w:hAnsi="Times New Roman"/>
                <w:sz w:val="18"/>
              </w:rPr>
            </w:pPr>
            <w:r>
              <w:rPr>
                <w:rFonts w:ascii="Times New Roman" w:hAnsi="Times New Roman"/>
                <w:sz w:val="18"/>
              </w:rPr>
              <w:t>Spring</w:t>
            </w:r>
            <w:r w:rsidR="0021183C">
              <w:rPr>
                <w:rFonts w:ascii="Times New Roman" w:hAnsi="Times New Roman"/>
                <w:sz w:val="18"/>
              </w:rPr>
              <w:t xml:space="preserve"> 2013</w:t>
            </w:r>
          </w:p>
        </w:tc>
        <w:tc>
          <w:tcPr>
            <w:tcW w:w="1243" w:type="dxa"/>
            <w:vAlign w:val="center"/>
          </w:tcPr>
          <w:p w:rsidR="0021183C" w:rsidRPr="003221EB" w:rsidRDefault="0021183C" w:rsidP="00A97AA8">
            <w:pPr>
              <w:pStyle w:val="Header"/>
              <w:tabs>
                <w:tab w:val="clear" w:pos="4320"/>
                <w:tab w:val="clear" w:pos="8640"/>
              </w:tabs>
              <w:jc w:val="center"/>
              <w:rPr>
                <w:rFonts w:ascii="Times New Roman" w:hAnsi="Times New Roman"/>
                <w:sz w:val="18"/>
              </w:rPr>
            </w:pPr>
            <w:r>
              <w:rPr>
                <w:rFonts w:ascii="Times New Roman" w:hAnsi="Times New Roman"/>
                <w:sz w:val="18"/>
              </w:rPr>
              <w:t>Steward</w:t>
            </w:r>
          </w:p>
        </w:tc>
        <w:tc>
          <w:tcPr>
            <w:tcW w:w="809" w:type="dxa"/>
            <w:vAlign w:val="center"/>
          </w:tcPr>
          <w:p w:rsidR="0021183C" w:rsidRPr="003221EB" w:rsidRDefault="0021183C" w:rsidP="008C2945">
            <w:pPr>
              <w:pStyle w:val="Header"/>
              <w:tabs>
                <w:tab w:val="clear" w:pos="4320"/>
                <w:tab w:val="clear" w:pos="8640"/>
              </w:tabs>
              <w:jc w:val="right"/>
              <w:rPr>
                <w:rFonts w:ascii="Times New Roman" w:hAnsi="Times New Roman"/>
                <w:sz w:val="18"/>
              </w:rPr>
            </w:pPr>
            <w:r>
              <w:rPr>
                <w:rFonts w:ascii="Times New Roman" w:hAnsi="Times New Roman"/>
                <w:sz w:val="18"/>
              </w:rPr>
              <w:t>$500</w:t>
            </w:r>
          </w:p>
        </w:tc>
        <w:tc>
          <w:tcPr>
            <w:tcW w:w="2309" w:type="dxa"/>
            <w:vAlign w:val="center"/>
          </w:tcPr>
          <w:p w:rsidR="0021183C" w:rsidRPr="003221EB" w:rsidRDefault="0021183C" w:rsidP="00C034CA">
            <w:pPr>
              <w:pStyle w:val="Header"/>
              <w:tabs>
                <w:tab w:val="clear" w:pos="4320"/>
                <w:tab w:val="clear" w:pos="8640"/>
              </w:tabs>
              <w:jc w:val="center"/>
              <w:rPr>
                <w:rFonts w:ascii="Times New Roman" w:hAnsi="Times New Roman"/>
                <w:sz w:val="18"/>
              </w:rPr>
            </w:pPr>
          </w:p>
        </w:tc>
      </w:tr>
      <w:tr w:rsidR="00F95C3A" w:rsidRPr="003221EB" w:rsidTr="008C2945">
        <w:trPr>
          <w:trHeight w:val="530"/>
        </w:trPr>
        <w:tc>
          <w:tcPr>
            <w:tcW w:w="1196" w:type="dxa"/>
            <w:vAlign w:val="center"/>
          </w:tcPr>
          <w:p w:rsidR="002E7FE6" w:rsidRPr="003221EB" w:rsidRDefault="00F95C3A" w:rsidP="002E7FE6">
            <w:pPr>
              <w:pStyle w:val="Header"/>
              <w:tabs>
                <w:tab w:val="clear" w:pos="4320"/>
                <w:tab w:val="clear" w:pos="8640"/>
              </w:tabs>
              <w:spacing w:after="120"/>
              <w:rPr>
                <w:rFonts w:ascii="Times New Roman" w:hAnsi="Times New Roman"/>
                <w:sz w:val="18"/>
              </w:rPr>
            </w:pPr>
            <w:r w:rsidRPr="003221EB">
              <w:rPr>
                <w:rFonts w:ascii="Times New Roman" w:hAnsi="Times New Roman"/>
                <w:sz w:val="18"/>
              </w:rPr>
              <w:t>Infrastructure</w:t>
            </w:r>
          </w:p>
        </w:tc>
        <w:tc>
          <w:tcPr>
            <w:tcW w:w="1695" w:type="dxa"/>
            <w:vAlign w:val="center"/>
          </w:tcPr>
          <w:p w:rsidR="002E7FE6" w:rsidRPr="003221EB" w:rsidRDefault="00D73DC5" w:rsidP="002E7FE6">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18"/>
              </w:rPr>
              <w:t xml:space="preserve">Install </w:t>
            </w:r>
            <w:r w:rsidR="002E7FE6" w:rsidRPr="003221EB">
              <w:rPr>
                <w:rFonts w:ascii="Times New Roman" w:hAnsi="Times New Roman"/>
                <w:sz w:val="18"/>
              </w:rPr>
              <w:t xml:space="preserve"> Signs</w:t>
            </w:r>
          </w:p>
        </w:tc>
        <w:tc>
          <w:tcPr>
            <w:tcW w:w="989" w:type="dxa"/>
            <w:vAlign w:val="center"/>
          </w:tcPr>
          <w:p w:rsidR="002E7FE6" w:rsidRPr="003221EB" w:rsidRDefault="00F95C3A" w:rsidP="00A97AA8">
            <w:pPr>
              <w:pStyle w:val="Header"/>
              <w:tabs>
                <w:tab w:val="clear" w:pos="4320"/>
                <w:tab w:val="clear" w:pos="8640"/>
              </w:tabs>
              <w:jc w:val="center"/>
              <w:rPr>
                <w:rFonts w:ascii="Times New Roman" w:hAnsi="Times New Roman"/>
                <w:sz w:val="18"/>
              </w:rPr>
            </w:pPr>
            <w:r>
              <w:rPr>
                <w:rFonts w:ascii="Times New Roman" w:hAnsi="Times New Roman"/>
                <w:sz w:val="18"/>
              </w:rPr>
              <w:t>2</w:t>
            </w:r>
          </w:p>
        </w:tc>
        <w:tc>
          <w:tcPr>
            <w:tcW w:w="1335"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Summer 2014</w:t>
            </w:r>
          </w:p>
        </w:tc>
        <w:tc>
          <w:tcPr>
            <w:tcW w:w="1243"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Steward &amp; volunteers</w:t>
            </w:r>
          </w:p>
        </w:tc>
        <w:tc>
          <w:tcPr>
            <w:tcW w:w="809" w:type="dxa"/>
            <w:vAlign w:val="center"/>
          </w:tcPr>
          <w:p w:rsidR="002E7FE6" w:rsidRPr="003221EB" w:rsidRDefault="002E7FE6" w:rsidP="008C2945">
            <w:pPr>
              <w:pStyle w:val="Header"/>
              <w:tabs>
                <w:tab w:val="clear" w:pos="4320"/>
                <w:tab w:val="clear" w:pos="8640"/>
              </w:tabs>
              <w:jc w:val="right"/>
              <w:rPr>
                <w:rFonts w:ascii="Times New Roman" w:hAnsi="Times New Roman"/>
                <w:sz w:val="18"/>
              </w:rPr>
            </w:pPr>
            <w:r w:rsidRPr="003221EB">
              <w:rPr>
                <w:rFonts w:ascii="Times New Roman" w:hAnsi="Times New Roman"/>
                <w:sz w:val="18"/>
              </w:rPr>
              <w:t>$</w:t>
            </w:r>
            <w:r w:rsidR="0021183C">
              <w:rPr>
                <w:rFonts w:ascii="Times New Roman" w:hAnsi="Times New Roman"/>
                <w:sz w:val="18"/>
              </w:rPr>
              <w:t>50</w:t>
            </w:r>
          </w:p>
        </w:tc>
        <w:tc>
          <w:tcPr>
            <w:tcW w:w="2309" w:type="dxa"/>
            <w:vAlign w:val="center"/>
          </w:tcPr>
          <w:p w:rsidR="002E7FE6" w:rsidRPr="003221EB" w:rsidRDefault="0021183C" w:rsidP="00C034CA">
            <w:pPr>
              <w:pStyle w:val="Header"/>
              <w:tabs>
                <w:tab w:val="clear" w:pos="4320"/>
                <w:tab w:val="clear" w:pos="8640"/>
              </w:tabs>
              <w:jc w:val="center"/>
              <w:rPr>
                <w:rFonts w:ascii="Times New Roman" w:hAnsi="Times New Roman"/>
                <w:sz w:val="18"/>
              </w:rPr>
            </w:pPr>
            <w:r>
              <w:rPr>
                <w:rFonts w:ascii="Times New Roman" w:hAnsi="Times New Roman"/>
                <w:sz w:val="18"/>
              </w:rPr>
              <w:t>Mileage &amp; equipment</w:t>
            </w:r>
          </w:p>
        </w:tc>
      </w:tr>
      <w:tr w:rsidR="00F95C3A" w:rsidRPr="003221EB" w:rsidTr="008C2945">
        <w:trPr>
          <w:trHeight w:val="710"/>
        </w:trPr>
        <w:tc>
          <w:tcPr>
            <w:tcW w:w="1196" w:type="dxa"/>
            <w:vAlign w:val="center"/>
          </w:tcPr>
          <w:p w:rsidR="002E7FE6" w:rsidRPr="003221EB" w:rsidRDefault="00F95C3A" w:rsidP="002E7FE6">
            <w:pPr>
              <w:pStyle w:val="Header"/>
              <w:tabs>
                <w:tab w:val="clear" w:pos="4320"/>
                <w:tab w:val="clear" w:pos="8640"/>
              </w:tabs>
              <w:spacing w:after="120"/>
              <w:rPr>
                <w:rFonts w:ascii="Times New Roman" w:hAnsi="Times New Roman"/>
                <w:sz w:val="18"/>
              </w:rPr>
            </w:pPr>
            <w:r>
              <w:rPr>
                <w:rFonts w:ascii="Times New Roman" w:hAnsi="Times New Roman"/>
                <w:sz w:val="18"/>
              </w:rPr>
              <w:t>Natural Resources</w:t>
            </w:r>
          </w:p>
        </w:tc>
        <w:tc>
          <w:tcPr>
            <w:tcW w:w="1695" w:type="dxa"/>
            <w:vAlign w:val="center"/>
          </w:tcPr>
          <w:p w:rsidR="002E7FE6" w:rsidRPr="003221EB" w:rsidRDefault="00D73DC5" w:rsidP="00D73DC5">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18"/>
              </w:rPr>
              <w:t>Establish baseline for m</w:t>
            </w:r>
            <w:r w:rsidR="002E7FE6" w:rsidRPr="003221EB">
              <w:rPr>
                <w:rFonts w:ascii="Times New Roman" w:hAnsi="Times New Roman"/>
                <w:sz w:val="18"/>
              </w:rPr>
              <w:t>onitoring</w:t>
            </w:r>
          </w:p>
        </w:tc>
        <w:tc>
          <w:tcPr>
            <w:tcW w:w="989"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2</w:t>
            </w:r>
          </w:p>
        </w:tc>
        <w:tc>
          <w:tcPr>
            <w:tcW w:w="1335" w:type="dxa"/>
            <w:vAlign w:val="center"/>
          </w:tcPr>
          <w:p w:rsidR="002E7FE6" w:rsidRPr="003221EB" w:rsidRDefault="00F95C3A" w:rsidP="00A97AA8">
            <w:pPr>
              <w:pStyle w:val="Header"/>
              <w:tabs>
                <w:tab w:val="clear" w:pos="4320"/>
                <w:tab w:val="clear" w:pos="8640"/>
              </w:tabs>
              <w:jc w:val="center"/>
              <w:rPr>
                <w:rFonts w:ascii="Times New Roman" w:hAnsi="Times New Roman"/>
                <w:sz w:val="18"/>
              </w:rPr>
            </w:pPr>
            <w:r>
              <w:rPr>
                <w:rFonts w:ascii="Times New Roman" w:hAnsi="Times New Roman"/>
                <w:sz w:val="18"/>
              </w:rPr>
              <w:t>Summer 2013</w:t>
            </w:r>
          </w:p>
        </w:tc>
        <w:tc>
          <w:tcPr>
            <w:tcW w:w="1243" w:type="dxa"/>
            <w:vAlign w:val="center"/>
          </w:tcPr>
          <w:p w:rsidR="002E7FE6" w:rsidRPr="003221EB" w:rsidRDefault="002E7FE6"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Steward</w:t>
            </w:r>
            <w:r w:rsidR="00F95C3A">
              <w:rPr>
                <w:rFonts w:ascii="Times New Roman" w:hAnsi="Times New Roman"/>
                <w:sz w:val="18"/>
              </w:rPr>
              <w:t xml:space="preserve"> &amp; volunteers</w:t>
            </w:r>
          </w:p>
        </w:tc>
        <w:tc>
          <w:tcPr>
            <w:tcW w:w="809" w:type="dxa"/>
            <w:vAlign w:val="center"/>
          </w:tcPr>
          <w:p w:rsidR="002E7FE6" w:rsidRPr="003221EB" w:rsidRDefault="00F95C3A" w:rsidP="008C2945">
            <w:pPr>
              <w:pStyle w:val="Header"/>
              <w:tabs>
                <w:tab w:val="clear" w:pos="4320"/>
                <w:tab w:val="clear" w:pos="8640"/>
              </w:tabs>
              <w:jc w:val="right"/>
              <w:rPr>
                <w:rFonts w:ascii="Times New Roman" w:hAnsi="Times New Roman"/>
                <w:sz w:val="18"/>
              </w:rPr>
            </w:pPr>
            <w:r>
              <w:rPr>
                <w:rFonts w:ascii="Times New Roman" w:hAnsi="Times New Roman"/>
                <w:sz w:val="18"/>
              </w:rPr>
              <w:t>$200</w:t>
            </w:r>
          </w:p>
        </w:tc>
        <w:tc>
          <w:tcPr>
            <w:tcW w:w="2309" w:type="dxa"/>
            <w:vAlign w:val="center"/>
          </w:tcPr>
          <w:p w:rsidR="002E7FE6" w:rsidRPr="003221EB" w:rsidRDefault="002E7FE6" w:rsidP="00C034CA">
            <w:pPr>
              <w:pStyle w:val="Header"/>
              <w:tabs>
                <w:tab w:val="clear" w:pos="4320"/>
                <w:tab w:val="clear" w:pos="8640"/>
              </w:tabs>
              <w:jc w:val="center"/>
              <w:rPr>
                <w:rFonts w:ascii="Times New Roman" w:hAnsi="Times New Roman"/>
                <w:sz w:val="18"/>
              </w:rPr>
            </w:pPr>
          </w:p>
        </w:tc>
      </w:tr>
      <w:tr w:rsidR="00F95C3A" w:rsidRPr="003221EB" w:rsidTr="008C2945">
        <w:trPr>
          <w:trHeight w:val="530"/>
        </w:trPr>
        <w:tc>
          <w:tcPr>
            <w:tcW w:w="1196" w:type="dxa"/>
            <w:vAlign w:val="center"/>
          </w:tcPr>
          <w:p w:rsidR="002E7FE6" w:rsidRPr="003221EB" w:rsidRDefault="00F95C3A" w:rsidP="002E7FE6">
            <w:pPr>
              <w:pStyle w:val="Header"/>
              <w:tabs>
                <w:tab w:val="clear" w:pos="4320"/>
                <w:tab w:val="clear" w:pos="8640"/>
              </w:tabs>
              <w:spacing w:after="120"/>
              <w:rPr>
                <w:rFonts w:ascii="Times New Roman" w:hAnsi="Times New Roman"/>
                <w:sz w:val="18"/>
              </w:rPr>
            </w:pPr>
            <w:r>
              <w:rPr>
                <w:rFonts w:ascii="Times New Roman" w:hAnsi="Times New Roman"/>
                <w:sz w:val="18"/>
              </w:rPr>
              <w:t>Infrastructure</w:t>
            </w:r>
          </w:p>
        </w:tc>
        <w:tc>
          <w:tcPr>
            <w:tcW w:w="1695" w:type="dxa"/>
            <w:vAlign w:val="center"/>
          </w:tcPr>
          <w:p w:rsidR="002E7FE6" w:rsidRPr="003221EB" w:rsidRDefault="000B36B4" w:rsidP="002E7FE6">
            <w:pPr>
              <w:pStyle w:val="Header"/>
              <w:tabs>
                <w:tab w:val="clear" w:pos="4320"/>
                <w:tab w:val="clear" w:pos="8640"/>
              </w:tabs>
              <w:spacing w:after="120"/>
              <w:ind w:left="72" w:firstLine="1"/>
              <w:rPr>
                <w:rFonts w:ascii="Times New Roman" w:hAnsi="Times New Roman"/>
                <w:sz w:val="18"/>
              </w:rPr>
            </w:pPr>
            <w:r w:rsidRPr="003221EB">
              <w:rPr>
                <w:rFonts w:ascii="Times New Roman" w:hAnsi="Times New Roman"/>
                <w:sz w:val="20"/>
              </w:rPr>
              <w:t>Garbage Dump Cleanup</w:t>
            </w:r>
          </w:p>
        </w:tc>
        <w:tc>
          <w:tcPr>
            <w:tcW w:w="989" w:type="dxa"/>
            <w:vAlign w:val="center"/>
          </w:tcPr>
          <w:p w:rsidR="002E7FE6" w:rsidRPr="003221EB" w:rsidRDefault="0021183C" w:rsidP="00A97AA8">
            <w:pPr>
              <w:pStyle w:val="Header"/>
              <w:tabs>
                <w:tab w:val="clear" w:pos="4320"/>
                <w:tab w:val="clear" w:pos="8640"/>
              </w:tabs>
              <w:jc w:val="center"/>
              <w:rPr>
                <w:rFonts w:ascii="Times New Roman" w:hAnsi="Times New Roman"/>
                <w:sz w:val="18"/>
              </w:rPr>
            </w:pPr>
            <w:r>
              <w:rPr>
                <w:rFonts w:ascii="Times New Roman" w:hAnsi="Times New Roman"/>
                <w:sz w:val="18"/>
              </w:rPr>
              <w:t>2</w:t>
            </w:r>
          </w:p>
        </w:tc>
        <w:tc>
          <w:tcPr>
            <w:tcW w:w="1335" w:type="dxa"/>
            <w:vAlign w:val="center"/>
          </w:tcPr>
          <w:p w:rsidR="002E7FE6" w:rsidRPr="003221EB" w:rsidRDefault="0021183C" w:rsidP="00A97AA8">
            <w:pPr>
              <w:pStyle w:val="Header"/>
              <w:tabs>
                <w:tab w:val="clear" w:pos="4320"/>
                <w:tab w:val="clear" w:pos="8640"/>
              </w:tabs>
              <w:jc w:val="center"/>
              <w:rPr>
                <w:rFonts w:ascii="Times New Roman" w:hAnsi="Times New Roman"/>
                <w:sz w:val="18"/>
              </w:rPr>
            </w:pPr>
            <w:r>
              <w:rPr>
                <w:rFonts w:ascii="Times New Roman" w:hAnsi="Times New Roman"/>
                <w:sz w:val="18"/>
              </w:rPr>
              <w:t>Summer 2013</w:t>
            </w:r>
          </w:p>
        </w:tc>
        <w:tc>
          <w:tcPr>
            <w:tcW w:w="1243" w:type="dxa"/>
            <w:vAlign w:val="center"/>
          </w:tcPr>
          <w:p w:rsidR="002E7FE6" w:rsidRPr="003221EB" w:rsidRDefault="000B36B4" w:rsidP="00A97AA8">
            <w:pPr>
              <w:pStyle w:val="Header"/>
              <w:tabs>
                <w:tab w:val="clear" w:pos="4320"/>
                <w:tab w:val="clear" w:pos="8640"/>
              </w:tabs>
              <w:jc w:val="center"/>
              <w:rPr>
                <w:rFonts w:ascii="Times New Roman" w:hAnsi="Times New Roman"/>
                <w:sz w:val="18"/>
              </w:rPr>
            </w:pPr>
            <w:r>
              <w:rPr>
                <w:rFonts w:ascii="Times New Roman" w:hAnsi="Times New Roman"/>
                <w:sz w:val="18"/>
              </w:rPr>
              <w:t>Contract</w:t>
            </w:r>
            <w:r w:rsidR="00A97AA8">
              <w:rPr>
                <w:rFonts w:ascii="Times New Roman" w:hAnsi="Times New Roman"/>
                <w:sz w:val="18"/>
              </w:rPr>
              <w:t>or</w:t>
            </w:r>
          </w:p>
        </w:tc>
        <w:tc>
          <w:tcPr>
            <w:tcW w:w="809" w:type="dxa"/>
            <w:vAlign w:val="center"/>
          </w:tcPr>
          <w:p w:rsidR="002E7FE6" w:rsidRPr="003221EB" w:rsidRDefault="000B36B4" w:rsidP="008C2945">
            <w:pPr>
              <w:pStyle w:val="Header"/>
              <w:tabs>
                <w:tab w:val="clear" w:pos="4320"/>
                <w:tab w:val="clear" w:pos="8640"/>
              </w:tabs>
              <w:jc w:val="right"/>
              <w:rPr>
                <w:rFonts w:ascii="Times New Roman" w:hAnsi="Times New Roman"/>
                <w:sz w:val="18"/>
              </w:rPr>
            </w:pPr>
            <w:r>
              <w:rPr>
                <w:rFonts w:ascii="Times New Roman" w:hAnsi="Times New Roman"/>
                <w:sz w:val="18"/>
              </w:rPr>
              <w:t>$5,000</w:t>
            </w:r>
          </w:p>
        </w:tc>
        <w:tc>
          <w:tcPr>
            <w:tcW w:w="2309" w:type="dxa"/>
            <w:vAlign w:val="center"/>
          </w:tcPr>
          <w:p w:rsidR="002E7FE6" w:rsidRPr="003221EB" w:rsidRDefault="002E7FE6" w:rsidP="00C034CA">
            <w:pPr>
              <w:pStyle w:val="Header"/>
              <w:tabs>
                <w:tab w:val="clear" w:pos="4320"/>
                <w:tab w:val="clear" w:pos="8640"/>
              </w:tabs>
              <w:jc w:val="center"/>
              <w:rPr>
                <w:rFonts w:ascii="Times New Roman" w:hAnsi="Times New Roman"/>
                <w:sz w:val="18"/>
              </w:rPr>
            </w:pPr>
          </w:p>
        </w:tc>
      </w:tr>
      <w:tr w:rsidR="00A97AA8" w:rsidRPr="003221EB" w:rsidTr="00F416D8">
        <w:trPr>
          <w:trHeight w:val="630"/>
        </w:trPr>
        <w:tc>
          <w:tcPr>
            <w:tcW w:w="1196" w:type="dxa"/>
            <w:vAlign w:val="center"/>
          </w:tcPr>
          <w:p w:rsidR="000B36B4" w:rsidRPr="003221EB" w:rsidRDefault="00F95C3A" w:rsidP="00F95C3A">
            <w:pPr>
              <w:pStyle w:val="Header"/>
              <w:tabs>
                <w:tab w:val="clear" w:pos="4320"/>
                <w:tab w:val="clear" w:pos="8640"/>
              </w:tabs>
              <w:spacing w:after="120"/>
              <w:rPr>
                <w:rFonts w:ascii="Times New Roman" w:hAnsi="Times New Roman"/>
                <w:sz w:val="18"/>
              </w:rPr>
            </w:pPr>
            <w:r>
              <w:rPr>
                <w:rFonts w:ascii="Times New Roman" w:hAnsi="Times New Roman"/>
                <w:sz w:val="18"/>
              </w:rPr>
              <w:t>Infrastructure</w:t>
            </w:r>
          </w:p>
        </w:tc>
        <w:tc>
          <w:tcPr>
            <w:tcW w:w="1695" w:type="dxa"/>
            <w:vAlign w:val="center"/>
          </w:tcPr>
          <w:p w:rsidR="000B36B4" w:rsidRPr="003221EB" w:rsidRDefault="00F95C3A" w:rsidP="00F416D8">
            <w:pPr>
              <w:pStyle w:val="Header"/>
              <w:tabs>
                <w:tab w:val="clear" w:pos="4320"/>
                <w:tab w:val="clear" w:pos="8640"/>
              </w:tabs>
              <w:spacing w:after="120"/>
              <w:ind w:left="72" w:firstLine="1"/>
              <w:rPr>
                <w:rFonts w:ascii="Times New Roman" w:hAnsi="Times New Roman"/>
                <w:sz w:val="20"/>
              </w:rPr>
            </w:pPr>
            <w:r>
              <w:rPr>
                <w:rFonts w:ascii="Times New Roman" w:hAnsi="Times New Roman"/>
                <w:sz w:val="20"/>
              </w:rPr>
              <w:t xml:space="preserve">Install </w:t>
            </w:r>
            <w:r w:rsidR="0021183C" w:rsidRPr="003221EB">
              <w:rPr>
                <w:rFonts w:ascii="Times New Roman" w:hAnsi="Times New Roman"/>
                <w:sz w:val="20"/>
              </w:rPr>
              <w:t xml:space="preserve">Boulders/ Barricades </w:t>
            </w:r>
          </w:p>
        </w:tc>
        <w:tc>
          <w:tcPr>
            <w:tcW w:w="989" w:type="dxa"/>
            <w:vAlign w:val="center"/>
          </w:tcPr>
          <w:p w:rsidR="000B36B4" w:rsidRPr="003221EB" w:rsidRDefault="00F95C3A" w:rsidP="00A97AA8">
            <w:pPr>
              <w:pStyle w:val="Header"/>
              <w:tabs>
                <w:tab w:val="clear" w:pos="4320"/>
                <w:tab w:val="clear" w:pos="8640"/>
              </w:tabs>
              <w:jc w:val="center"/>
              <w:rPr>
                <w:rFonts w:ascii="Times New Roman" w:hAnsi="Times New Roman"/>
                <w:sz w:val="18"/>
              </w:rPr>
            </w:pPr>
            <w:r>
              <w:rPr>
                <w:rFonts w:ascii="Times New Roman" w:hAnsi="Times New Roman"/>
                <w:sz w:val="18"/>
              </w:rPr>
              <w:t>1</w:t>
            </w:r>
          </w:p>
        </w:tc>
        <w:tc>
          <w:tcPr>
            <w:tcW w:w="1335" w:type="dxa"/>
            <w:vAlign w:val="center"/>
          </w:tcPr>
          <w:p w:rsidR="000B36B4" w:rsidRPr="003221EB" w:rsidRDefault="00F95C3A" w:rsidP="00A97AA8">
            <w:pPr>
              <w:pStyle w:val="Header"/>
              <w:tabs>
                <w:tab w:val="clear" w:pos="4320"/>
                <w:tab w:val="clear" w:pos="8640"/>
              </w:tabs>
              <w:jc w:val="center"/>
              <w:rPr>
                <w:rFonts w:ascii="Times New Roman" w:hAnsi="Times New Roman"/>
                <w:sz w:val="18"/>
              </w:rPr>
            </w:pPr>
            <w:r>
              <w:rPr>
                <w:rFonts w:ascii="Times New Roman" w:hAnsi="Times New Roman"/>
                <w:sz w:val="18"/>
              </w:rPr>
              <w:t>Spring 2013</w:t>
            </w:r>
          </w:p>
        </w:tc>
        <w:tc>
          <w:tcPr>
            <w:tcW w:w="1243" w:type="dxa"/>
            <w:vAlign w:val="center"/>
          </w:tcPr>
          <w:p w:rsidR="000B36B4" w:rsidRPr="003221EB" w:rsidRDefault="0021183C" w:rsidP="00A97AA8">
            <w:pPr>
              <w:pStyle w:val="Header"/>
              <w:tabs>
                <w:tab w:val="clear" w:pos="4320"/>
                <w:tab w:val="clear" w:pos="8640"/>
              </w:tabs>
              <w:jc w:val="center"/>
              <w:rPr>
                <w:rFonts w:ascii="Times New Roman" w:hAnsi="Times New Roman"/>
                <w:sz w:val="18"/>
              </w:rPr>
            </w:pPr>
            <w:r>
              <w:rPr>
                <w:rFonts w:ascii="Times New Roman" w:hAnsi="Times New Roman"/>
                <w:sz w:val="18"/>
              </w:rPr>
              <w:t>Contract</w:t>
            </w:r>
            <w:r w:rsidR="00A97AA8">
              <w:rPr>
                <w:rFonts w:ascii="Times New Roman" w:hAnsi="Times New Roman"/>
                <w:sz w:val="18"/>
              </w:rPr>
              <w:t>or</w:t>
            </w:r>
          </w:p>
        </w:tc>
        <w:tc>
          <w:tcPr>
            <w:tcW w:w="809" w:type="dxa"/>
            <w:vAlign w:val="center"/>
          </w:tcPr>
          <w:p w:rsidR="000B36B4" w:rsidRPr="003221EB" w:rsidRDefault="0021183C" w:rsidP="008C2945">
            <w:pPr>
              <w:jc w:val="right"/>
              <w:rPr>
                <w:rFonts w:ascii="Times New Roman" w:hAnsi="Times New Roman"/>
                <w:sz w:val="18"/>
              </w:rPr>
            </w:pPr>
            <w:r w:rsidRPr="003221EB">
              <w:rPr>
                <w:rFonts w:ascii="Times New Roman" w:hAnsi="Times New Roman" w:cs="Times New Roman"/>
                <w:sz w:val="20"/>
                <w:szCs w:val="20"/>
              </w:rPr>
              <w:t>$4,000</w:t>
            </w:r>
          </w:p>
        </w:tc>
        <w:tc>
          <w:tcPr>
            <w:tcW w:w="2309" w:type="dxa"/>
            <w:vAlign w:val="center"/>
          </w:tcPr>
          <w:p w:rsidR="000B36B4" w:rsidRPr="003221EB" w:rsidRDefault="000B36B4" w:rsidP="00F95C3A">
            <w:pPr>
              <w:pStyle w:val="Header"/>
              <w:tabs>
                <w:tab w:val="clear" w:pos="4320"/>
                <w:tab w:val="clear" w:pos="8640"/>
              </w:tabs>
              <w:rPr>
                <w:rFonts w:ascii="Times New Roman" w:hAnsi="Times New Roman"/>
                <w:sz w:val="18"/>
              </w:rPr>
            </w:pPr>
          </w:p>
        </w:tc>
      </w:tr>
      <w:tr w:rsidR="00A97AA8" w:rsidRPr="003221EB" w:rsidTr="008C2945">
        <w:trPr>
          <w:trHeight w:val="620"/>
        </w:trPr>
        <w:tc>
          <w:tcPr>
            <w:tcW w:w="1196" w:type="dxa"/>
            <w:vAlign w:val="center"/>
          </w:tcPr>
          <w:p w:rsidR="00A97AA8" w:rsidRDefault="00A97AA8" w:rsidP="00F95C3A">
            <w:pPr>
              <w:pStyle w:val="Header"/>
              <w:tabs>
                <w:tab w:val="clear" w:pos="4320"/>
                <w:tab w:val="clear" w:pos="8640"/>
              </w:tabs>
              <w:spacing w:after="120"/>
              <w:rPr>
                <w:rFonts w:ascii="Times New Roman" w:hAnsi="Times New Roman"/>
                <w:sz w:val="18"/>
              </w:rPr>
            </w:pPr>
            <w:r>
              <w:rPr>
                <w:rFonts w:ascii="Times New Roman" w:hAnsi="Times New Roman"/>
                <w:sz w:val="18"/>
              </w:rPr>
              <w:t>Natural Resources</w:t>
            </w:r>
          </w:p>
        </w:tc>
        <w:tc>
          <w:tcPr>
            <w:tcW w:w="1695" w:type="dxa"/>
            <w:vAlign w:val="center"/>
          </w:tcPr>
          <w:p w:rsidR="00A97AA8" w:rsidRDefault="00A97AA8" w:rsidP="00F95C3A">
            <w:pPr>
              <w:pStyle w:val="Header"/>
              <w:tabs>
                <w:tab w:val="clear" w:pos="4320"/>
                <w:tab w:val="clear" w:pos="8640"/>
              </w:tabs>
              <w:spacing w:after="120"/>
              <w:ind w:left="72" w:firstLine="1"/>
              <w:rPr>
                <w:rFonts w:ascii="Times New Roman" w:hAnsi="Times New Roman"/>
                <w:sz w:val="20"/>
              </w:rPr>
            </w:pPr>
            <w:r>
              <w:rPr>
                <w:rFonts w:ascii="Times New Roman" w:hAnsi="Times New Roman"/>
                <w:sz w:val="20"/>
              </w:rPr>
              <w:t>Invasive species baseline</w:t>
            </w:r>
          </w:p>
        </w:tc>
        <w:tc>
          <w:tcPr>
            <w:tcW w:w="989" w:type="dxa"/>
            <w:vAlign w:val="center"/>
          </w:tcPr>
          <w:p w:rsidR="00A97AA8" w:rsidRDefault="00A97AA8" w:rsidP="00A97AA8">
            <w:pPr>
              <w:pStyle w:val="Header"/>
              <w:tabs>
                <w:tab w:val="clear" w:pos="4320"/>
                <w:tab w:val="clear" w:pos="8640"/>
              </w:tabs>
              <w:jc w:val="center"/>
              <w:rPr>
                <w:rFonts w:ascii="Times New Roman" w:hAnsi="Times New Roman"/>
                <w:sz w:val="18"/>
              </w:rPr>
            </w:pPr>
            <w:r>
              <w:rPr>
                <w:rFonts w:ascii="Times New Roman" w:hAnsi="Times New Roman"/>
                <w:sz w:val="18"/>
              </w:rPr>
              <w:t>1</w:t>
            </w:r>
          </w:p>
        </w:tc>
        <w:tc>
          <w:tcPr>
            <w:tcW w:w="1335" w:type="dxa"/>
            <w:vAlign w:val="center"/>
          </w:tcPr>
          <w:p w:rsidR="00A97AA8" w:rsidRDefault="00A97AA8" w:rsidP="00A97AA8">
            <w:pPr>
              <w:pStyle w:val="Header"/>
              <w:tabs>
                <w:tab w:val="clear" w:pos="4320"/>
                <w:tab w:val="clear" w:pos="8640"/>
              </w:tabs>
              <w:jc w:val="center"/>
              <w:rPr>
                <w:rFonts w:ascii="Times New Roman" w:hAnsi="Times New Roman"/>
                <w:sz w:val="18"/>
              </w:rPr>
            </w:pPr>
            <w:r>
              <w:rPr>
                <w:rFonts w:ascii="Times New Roman" w:hAnsi="Times New Roman"/>
                <w:sz w:val="18"/>
              </w:rPr>
              <w:t>Summer/Fall 2013</w:t>
            </w:r>
          </w:p>
        </w:tc>
        <w:tc>
          <w:tcPr>
            <w:tcW w:w="1243" w:type="dxa"/>
            <w:vAlign w:val="center"/>
          </w:tcPr>
          <w:p w:rsidR="00A97AA8" w:rsidRDefault="00A97AA8" w:rsidP="00A97AA8">
            <w:pPr>
              <w:pStyle w:val="Header"/>
              <w:tabs>
                <w:tab w:val="clear" w:pos="4320"/>
                <w:tab w:val="clear" w:pos="8640"/>
              </w:tabs>
              <w:jc w:val="center"/>
              <w:rPr>
                <w:rFonts w:ascii="Times New Roman" w:hAnsi="Times New Roman"/>
                <w:sz w:val="18"/>
              </w:rPr>
            </w:pPr>
            <w:r w:rsidRPr="003221EB">
              <w:rPr>
                <w:rFonts w:ascii="Times New Roman" w:hAnsi="Times New Roman"/>
                <w:sz w:val="18"/>
              </w:rPr>
              <w:t>Steward</w:t>
            </w:r>
            <w:r>
              <w:rPr>
                <w:rFonts w:ascii="Times New Roman" w:hAnsi="Times New Roman"/>
                <w:sz w:val="18"/>
              </w:rPr>
              <w:t xml:space="preserve"> &amp; volunteers</w:t>
            </w:r>
          </w:p>
        </w:tc>
        <w:tc>
          <w:tcPr>
            <w:tcW w:w="809" w:type="dxa"/>
            <w:vAlign w:val="center"/>
          </w:tcPr>
          <w:p w:rsidR="00A97AA8" w:rsidRPr="003221EB" w:rsidRDefault="00A97AA8" w:rsidP="008C2945">
            <w:pPr>
              <w:jc w:val="right"/>
              <w:rPr>
                <w:rFonts w:ascii="Times New Roman" w:hAnsi="Times New Roman" w:cs="Times New Roman"/>
                <w:sz w:val="20"/>
                <w:szCs w:val="20"/>
              </w:rPr>
            </w:pPr>
            <w:r>
              <w:rPr>
                <w:rFonts w:ascii="Times New Roman" w:hAnsi="Times New Roman" w:cs="Times New Roman"/>
                <w:sz w:val="20"/>
                <w:szCs w:val="20"/>
              </w:rPr>
              <w:t>$200</w:t>
            </w:r>
          </w:p>
        </w:tc>
        <w:tc>
          <w:tcPr>
            <w:tcW w:w="2309" w:type="dxa"/>
            <w:vAlign w:val="center"/>
          </w:tcPr>
          <w:p w:rsidR="00A97AA8" w:rsidRPr="003221EB" w:rsidRDefault="00A97AA8" w:rsidP="00F95C3A">
            <w:pPr>
              <w:pStyle w:val="Header"/>
              <w:tabs>
                <w:tab w:val="clear" w:pos="4320"/>
                <w:tab w:val="clear" w:pos="8640"/>
              </w:tabs>
              <w:rPr>
                <w:rFonts w:ascii="Times New Roman" w:hAnsi="Times New Roman"/>
                <w:sz w:val="18"/>
              </w:rPr>
            </w:pPr>
          </w:p>
        </w:tc>
      </w:tr>
    </w:tbl>
    <w:p w:rsidR="00EF7C05" w:rsidRDefault="002529CD" w:rsidP="009E6EEA">
      <w:pPr>
        <w:ind w:left="3600"/>
        <w:rPr>
          <w:rFonts w:ascii="Times New Roman" w:hAnsi="Times New Roman"/>
          <w:b/>
        </w:rPr>
      </w:pPr>
      <w:r>
        <w:rPr>
          <w:rFonts w:ascii="Times New Roman" w:hAnsi="Times New Roman"/>
          <w:b/>
        </w:rPr>
        <w:tab/>
        <w:t>Total Start up Costs</w:t>
      </w:r>
      <w:proofErr w:type="gramStart"/>
      <w:r>
        <w:rPr>
          <w:rFonts w:ascii="Times New Roman" w:hAnsi="Times New Roman"/>
          <w:b/>
        </w:rPr>
        <w:t>:_</w:t>
      </w:r>
      <w:proofErr w:type="gramEnd"/>
      <w:r>
        <w:rPr>
          <w:rFonts w:ascii="Times New Roman" w:hAnsi="Times New Roman"/>
          <w:b/>
        </w:rPr>
        <w:t>_______</w:t>
      </w:r>
    </w:p>
    <w:p w:rsidR="00F95C3A" w:rsidRPr="00F95C3A" w:rsidRDefault="00A5520D" w:rsidP="009E6EEA">
      <w:pPr>
        <w:pStyle w:val="Header"/>
        <w:tabs>
          <w:tab w:val="clear" w:pos="4320"/>
          <w:tab w:val="clear" w:pos="8640"/>
        </w:tabs>
        <w:spacing w:after="120"/>
        <w:jc w:val="center"/>
        <w:rPr>
          <w:rFonts w:ascii="Times New Roman" w:hAnsi="Times New Roman"/>
          <w:b/>
        </w:rPr>
      </w:pPr>
      <w:r>
        <w:rPr>
          <w:rFonts w:ascii="Times New Roman" w:hAnsi="Times New Roman"/>
          <w:b/>
        </w:rPr>
        <w:t xml:space="preserve">Table 2 </w:t>
      </w:r>
      <w:r w:rsidR="008C2945">
        <w:rPr>
          <w:rFonts w:ascii="Times New Roman" w:hAnsi="Times New Roman"/>
          <w:b/>
        </w:rPr>
        <w:t xml:space="preserve">Estimated </w:t>
      </w:r>
      <w:r w:rsidR="00F95C3A" w:rsidRPr="00F95C3A">
        <w:rPr>
          <w:rFonts w:ascii="Times New Roman" w:hAnsi="Times New Roman"/>
          <w:b/>
        </w:rPr>
        <w:t xml:space="preserve">Annual </w:t>
      </w:r>
      <w:r w:rsidR="00F95C3A">
        <w:rPr>
          <w:rFonts w:ascii="Times New Roman" w:hAnsi="Times New Roman"/>
          <w:b/>
        </w:rPr>
        <w:t>Costs</w:t>
      </w:r>
      <w:r w:rsidR="00C65530">
        <w:rPr>
          <w:rFonts w:ascii="Times New Roman" w:hAnsi="Times New Roman"/>
          <w:b/>
        </w:rPr>
        <w:t xml:space="preserve"> </w:t>
      </w:r>
      <w:r w:rsidR="00C65530" w:rsidRPr="009E6EEA">
        <w:rPr>
          <w:rFonts w:ascii="Times New Roman" w:hAnsi="Times New Roman"/>
          <w:i/>
        </w:rPr>
        <w:t>(examples)</w:t>
      </w:r>
    </w:p>
    <w:tbl>
      <w:tblPr>
        <w:tblW w:w="7945" w:type="dxa"/>
        <w:tblLayout w:type="fixed"/>
        <w:tblCellMar>
          <w:left w:w="115" w:type="dxa"/>
          <w:right w:w="115" w:type="dxa"/>
        </w:tblCellMar>
        <w:tblLook w:val="0600"/>
      </w:tblPr>
      <w:tblGrid>
        <w:gridCol w:w="3805"/>
        <w:gridCol w:w="1440"/>
        <w:gridCol w:w="2700"/>
      </w:tblGrid>
      <w:tr w:rsidR="00A5520D" w:rsidRPr="00A97AA8" w:rsidTr="00A5520D">
        <w:trPr>
          <w:cantSplit/>
          <w:trHeight w:val="20"/>
        </w:trPr>
        <w:tc>
          <w:tcPr>
            <w:tcW w:w="3805" w:type="dxa"/>
          </w:tcPr>
          <w:p w:rsidR="00A5520D" w:rsidRPr="00A97AA8" w:rsidRDefault="00A5520D" w:rsidP="002529CD">
            <w:pPr>
              <w:rPr>
                <w:rFonts w:ascii="Times New Roman" w:hAnsi="Times New Roman" w:cs="Times New Roman"/>
                <w:b/>
              </w:rPr>
            </w:pPr>
            <w:r w:rsidRPr="00A97AA8">
              <w:rPr>
                <w:rFonts w:ascii="Times New Roman" w:hAnsi="Times New Roman" w:cs="Times New Roman"/>
                <w:b/>
              </w:rPr>
              <w:t>Cost</w:t>
            </w:r>
          </w:p>
        </w:tc>
        <w:tc>
          <w:tcPr>
            <w:tcW w:w="1440" w:type="dxa"/>
          </w:tcPr>
          <w:p w:rsidR="00A5520D" w:rsidRPr="00A97AA8" w:rsidRDefault="00A5520D" w:rsidP="00A5520D">
            <w:pPr>
              <w:pStyle w:val="Header"/>
              <w:tabs>
                <w:tab w:val="clear" w:pos="4320"/>
                <w:tab w:val="clear" w:pos="8640"/>
              </w:tabs>
              <w:jc w:val="center"/>
              <w:rPr>
                <w:rFonts w:ascii="Times New Roman" w:hAnsi="Times New Roman"/>
                <w:b/>
                <w:sz w:val="22"/>
                <w:szCs w:val="22"/>
              </w:rPr>
            </w:pPr>
            <w:r>
              <w:rPr>
                <w:rFonts w:ascii="Times New Roman" w:hAnsi="Times New Roman"/>
                <w:b/>
                <w:sz w:val="22"/>
                <w:szCs w:val="22"/>
              </w:rPr>
              <w:t>Cost per year</w:t>
            </w:r>
          </w:p>
        </w:tc>
        <w:tc>
          <w:tcPr>
            <w:tcW w:w="2700" w:type="dxa"/>
          </w:tcPr>
          <w:p w:rsidR="00A5520D" w:rsidRPr="00A97AA8" w:rsidRDefault="00A5520D" w:rsidP="002529CD">
            <w:pPr>
              <w:pStyle w:val="Header"/>
              <w:tabs>
                <w:tab w:val="clear" w:pos="4320"/>
                <w:tab w:val="clear" w:pos="8640"/>
              </w:tabs>
              <w:rPr>
                <w:rFonts w:ascii="Times New Roman" w:hAnsi="Times New Roman"/>
                <w:b/>
                <w:sz w:val="22"/>
                <w:szCs w:val="22"/>
              </w:rPr>
            </w:pPr>
            <w:r w:rsidRPr="00A97AA8">
              <w:rPr>
                <w:rFonts w:ascii="Times New Roman" w:hAnsi="Times New Roman"/>
                <w:b/>
                <w:sz w:val="22"/>
                <w:szCs w:val="22"/>
              </w:rPr>
              <w:t>Notes</w:t>
            </w:r>
          </w:p>
        </w:tc>
      </w:tr>
      <w:tr w:rsidR="00A5520D" w:rsidRPr="003221EB" w:rsidTr="00A5520D">
        <w:trPr>
          <w:cantSplit/>
          <w:trHeight w:val="20"/>
        </w:trPr>
        <w:tc>
          <w:tcPr>
            <w:tcW w:w="3805" w:type="dxa"/>
          </w:tcPr>
          <w:p w:rsidR="00A5520D" w:rsidRPr="00F95C3A" w:rsidRDefault="00A5520D" w:rsidP="002529CD">
            <w:pPr>
              <w:rPr>
                <w:rFonts w:ascii="Times New Roman" w:hAnsi="Times New Roman" w:cs="Times New Roman"/>
                <w:sz w:val="20"/>
                <w:szCs w:val="20"/>
              </w:rPr>
            </w:pPr>
            <w:r w:rsidRPr="003221EB">
              <w:rPr>
                <w:rFonts w:ascii="Times New Roman" w:hAnsi="Times New Roman" w:cs="Times New Roman"/>
                <w:sz w:val="20"/>
                <w:szCs w:val="20"/>
              </w:rPr>
              <w:t xml:space="preserve">Staff Time </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$2,000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sidRPr="003221EB">
              <w:rPr>
                <w:rFonts w:ascii="Times New Roman" w:hAnsi="Times New Roman" w:cs="Times New Roman"/>
                <w:sz w:val="20"/>
                <w:szCs w:val="20"/>
              </w:rPr>
              <w:t>Trail Maintenance</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$500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sidRPr="003221EB">
              <w:rPr>
                <w:rFonts w:ascii="Times New Roman" w:hAnsi="Times New Roman" w:cs="Times New Roman"/>
                <w:sz w:val="20"/>
                <w:szCs w:val="20"/>
              </w:rPr>
              <w:t>Property Taxes</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$5.000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sidRPr="003221EB">
              <w:rPr>
                <w:rFonts w:ascii="Times New Roman" w:hAnsi="Times New Roman" w:cs="Times New Roman"/>
                <w:sz w:val="20"/>
                <w:szCs w:val="20"/>
              </w:rPr>
              <w:t>Boulder/Road Barricade Maintenance</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$400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sidRPr="003221EB">
              <w:rPr>
                <w:rFonts w:ascii="Times New Roman" w:hAnsi="Times New Roman" w:cs="Times New Roman"/>
                <w:sz w:val="20"/>
                <w:szCs w:val="20"/>
              </w:rPr>
              <w:t>Sign Maintenance</w:t>
            </w:r>
            <w:r>
              <w:rPr>
                <w:rFonts w:ascii="Times New Roman" w:hAnsi="Times New Roman" w:cs="Times New Roman"/>
                <w:sz w:val="20"/>
                <w:szCs w:val="20"/>
              </w:rPr>
              <w:t>/replacement</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$100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sidRPr="003221EB">
              <w:rPr>
                <w:rFonts w:ascii="Times New Roman" w:hAnsi="Times New Roman" w:cs="Times New Roman"/>
                <w:sz w:val="20"/>
                <w:szCs w:val="20"/>
              </w:rPr>
              <w:lastRenderedPageBreak/>
              <w:t>Trash Removal</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$500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Pr>
                <w:rFonts w:ascii="Times New Roman" w:hAnsi="Times New Roman" w:cs="Times New Roman"/>
                <w:sz w:val="20"/>
                <w:szCs w:val="20"/>
              </w:rPr>
              <w:t>Brochures, Information</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$100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Pr>
                <w:rFonts w:ascii="Times New Roman" w:hAnsi="Times New Roman" w:cs="Times New Roman"/>
                <w:sz w:val="20"/>
                <w:szCs w:val="20"/>
              </w:rPr>
              <w:t>Mileage</w:t>
            </w:r>
          </w:p>
        </w:tc>
        <w:tc>
          <w:tcPr>
            <w:tcW w:w="1440" w:type="dxa"/>
          </w:tcPr>
          <w:p w:rsidR="00A5520D" w:rsidRPr="003221EB" w:rsidRDefault="00A5520D" w:rsidP="008C2945">
            <w:pPr>
              <w:pStyle w:val="Header"/>
              <w:tabs>
                <w:tab w:val="clear" w:pos="4320"/>
                <w:tab w:val="clear" w:pos="8640"/>
              </w:tabs>
              <w:jc w:val="right"/>
              <w:rPr>
                <w:rFonts w:ascii="Times New Roman" w:hAnsi="Times New Roman"/>
                <w:sz w:val="18"/>
              </w:rPr>
            </w:pPr>
            <w:r>
              <w:rPr>
                <w:rFonts w:ascii="Times New Roman" w:hAnsi="Times New Roman"/>
                <w:sz w:val="18"/>
              </w:rPr>
              <w:t>$200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Pr="003221EB" w:rsidRDefault="00A5520D" w:rsidP="002529CD">
            <w:pPr>
              <w:rPr>
                <w:rFonts w:ascii="Times New Roman" w:hAnsi="Times New Roman" w:cs="Times New Roman"/>
                <w:sz w:val="20"/>
                <w:szCs w:val="20"/>
              </w:rPr>
            </w:pPr>
            <w:r w:rsidRPr="003221EB">
              <w:rPr>
                <w:rFonts w:ascii="Times New Roman" w:hAnsi="Times New Roman" w:cs="Times New Roman"/>
                <w:sz w:val="20"/>
                <w:szCs w:val="20"/>
              </w:rPr>
              <w:t xml:space="preserve">Monitoring </w:t>
            </w:r>
          </w:p>
        </w:tc>
        <w:tc>
          <w:tcPr>
            <w:tcW w:w="1440" w:type="dxa"/>
          </w:tcPr>
          <w:p w:rsidR="00A5520D" w:rsidRPr="003221EB" w:rsidRDefault="00A5520D" w:rsidP="00D76168">
            <w:pPr>
              <w:pStyle w:val="Header"/>
              <w:tabs>
                <w:tab w:val="clear" w:pos="4320"/>
                <w:tab w:val="clear" w:pos="8640"/>
              </w:tabs>
              <w:jc w:val="right"/>
              <w:rPr>
                <w:rFonts w:ascii="Times New Roman" w:hAnsi="Times New Roman"/>
                <w:sz w:val="18"/>
              </w:rPr>
            </w:pPr>
            <w:r>
              <w:rPr>
                <w:rFonts w:ascii="Times New Roman" w:hAnsi="Times New Roman"/>
                <w:sz w:val="18"/>
              </w:rPr>
              <w:t>$500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p>
        </w:tc>
      </w:tr>
      <w:tr w:rsidR="00A5520D" w:rsidRPr="003221EB" w:rsidTr="00A5520D">
        <w:trPr>
          <w:cantSplit/>
          <w:trHeight w:val="20"/>
        </w:trPr>
        <w:tc>
          <w:tcPr>
            <w:tcW w:w="3805" w:type="dxa"/>
          </w:tcPr>
          <w:p w:rsidR="00A5520D" w:rsidRDefault="00A5520D" w:rsidP="00A5520D">
            <w:pPr>
              <w:rPr>
                <w:rFonts w:ascii="Times New Roman" w:hAnsi="Times New Roman" w:cs="Times New Roman"/>
                <w:sz w:val="20"/>
                <w:szCs w:val="20"/>
              </w:rPr>
            </w:pPr>
            <w:r w:rsidRPr="003221EB">
              <w:rPr>
                <w:rFonts w:ascii="Times New Roman" w:hAnsi="Times New Roman" w:cs="Times New Roman"/>
                <w:sz w:val="20"/>
                <w:szCs w:val="20"/>
              </w:rPr>
              <w:t xml:space="preserve">Boundary Marking </w:t>
            </w:r>
            <w:r>
              <w:rPr>
                <w:rFonts w:ascii="Times New Roman" w:hAnsi="Times New Roman" w:cs="Times New Roman"/>
                <w:sz w:val="20"/>
                <w:szCs w:val="20"/>
              </w:rPr>
              <w:t>(e</w:t>
            </w:r>
            <w:r>
              <w:rPr>
                <w:rFonts w:ascii="Times New Roman" w:hAnsi="Times New Roman"/>
                <w:sz w:val="18"/>
              </w:rPr>
              <w:t>very 5 years)</w:t>
            </w:r>
          </w:p>
        </w:tc>
        <w:tc>
          <w:tcPr>
            <w:tcW w:w="1440" w:type="dxa"/>
          </w:tcPr>
          <w:p w:rsidR="00A5520D" w:rsidRPr="003221EB" w:rsidRDefault="00A5520D" w:rsidP="00A5520D">
            <w:pPr>
              <w:pStyle w:val="Header"/>
              <w:tabs>
                <w:tab w:val="clear" w:pos="4320"/>
                <w:tab w:val="clear" w:pos="8640"/>
              </w:tabs>
              <w:jc w:val="right"/>
              <w:rPr>
                <w:rFonts w:ascii="Times New Roman" w:hAnsi="Times New Roman"/>
                <w:sz w:val="18"/>
              </w:rPr>
            </w:pPr>
            <w:r>
              <w:rPr>
                <w:rFonts w:ascii="Times New Roman" w:hAnsi="Times New Roman"/>
                <w:sz w:val="18"/>
              </w:rPr>
              <w:t>$100</w:t>
            </w:r>
          </w:p>
        </w:tc>
        <w:tc>
          <w:tcPr>
            <w:tcW w:w="2700" w:type="dxa"/>
          </w:tcPr>
          <w:p w:rsidR="00A5520D" w:rsidRPr="003221EB" w:rsidRDefault="00A5520D" w:rsidP="00A5520D">
            <w:pPr>
              <w:pStyle w:val="Header"/>
              <w:tabs>
                <w:tab w:val="clear" w:pos="4320"/>
                <w:tab w:val="clear" w:pos="8640"/>
              </w:tabs>
              <w:rPr>
                <w:rFonts w:ascii="Times New Roman" w:hAnsi="Times New Roman"/>
                <w:sz w:val="18"/>
              </w:rPr>
            </w:pPr>
            <w:r>
              <w:rPr>
                <w:rFonts w:ascii="Times New Roman" w:hAnsi="Times New Roman"/>
                <w:sz w:val="18"/>
              </w:rPr>
              <w:t>5 year cost/5 for cost per year</w:t>
            </w:r>
          </w:p>
        </w:tc>
      </w:tr>
      <w:tr w:rsidR="00A5520D" w:rsidRPr="003221EB" w:rsidTr="00A5520D">
        <w:trPr>
          <w:cantSplit/>
          <w:trHeight w:val="20"/>
        </w:trPr>
        <w:tc>
          <w:tcPr>
            <w:tcW w:w="3805" w:type="dxa"/>
          </w:tcPr>
          <w:p w:rsidR="00A5520D" w:rsidRPr="003221EB" w:rsidRDefault="00A5520D" w:rsidP="00A5520D">
            <w:pPr>
              <w:rPr>
                <w:rFonts w:ascii="Times New Roman" w:hAnsi="Times New Roman" w:cs="Times New Roman"/>
                <w:sz w:val="20"/>
                <w:szCs w:val="20"/>
              </w:rPr>
            </w:pPr>
            <w:r w:rsidRPr="003221EB">
              <w:rPr>
                <w:rFonts w:ascii="Times New Roman" w:hAnsi="Times New Roman" w:cs="Times New Roman"/>
                <w:sz w:val="20"/>
                <w:szCs w:val="20"/>
              </w:rPr>
              <w:t xml:space="preserve">Management Plan Update </w:t>
            </w:r>
            <w:r>
              <w:rPr>
                <w:rFonts w:ascii="Times New Roman" w:hAnsi="Times New Roman" w:cs="Times New Roman"/>
                <w:sz w:val="20"/>
                <w:szCs w:val="20"/>
              </w:rPr>
              <w:t>(e</w:t>
            </w:r>
            <w:r>
              <w:rPr>
                <w:rFonts w:ascii="Times New Roman" w:hAnsi="Times New Roman"/>
                <w:sz w:val="18"/>
              </w:rPr>
              <w:t>very 5 years)</w:t>
            </w:r>
          </w:p>
        </w:tc>
        <w:tc>
          <w:tcPr>
            <w:tcW w:w="1440" w:type="dxa"/>
          </w:tcPr>
          <w:p w:rsidR="00A5520D" w:rsidRPr="003221EB" w:rsidRDefault="00A5520D" w:rsidP="00A5520D">
            <w:pPr>
              <w:pStyle w:val="Header"/>
              <w:tabs>
                <w:tab w:val="clear" w:pos="4320"/>
                <w:tab w:val="clear" w:pos="8640"/>
              </w:tabs>
              <w:jc w:val="right"/>
              <w:rPr>
                <w:rFonts w:ascii="Times New Roman" w:hAnsi="Times New Roman"/>
                <w:sz w:val="18"/>
              </w:rPr>
            </w:pPr>
            <w:r>
              <w:rPr>
                <w:rFonts w:ascii="Times New Roman" w:hAnsi="Times New Roman"/>
                <w:sz w:val="18"/>
              </w:rPr>
              <w:t>$50</w:t>
            </w:r>
          </w:p>
        </w:tc>
        <w:tc>
          <w:tcPr>
            <w:tcW w:w="2700" w:type="dxa"/>
          </w:tcPr>
          <w:p w:rsidR="00A5520D" w:rsidRPr="003221EB" w:rsidRDefault="00A5520D" w:rsidP="002529CD">
            <w:pPr>
              <w:pStyle w:val="Header"/>
              <w:tabs>
                <w:tab w:val="clear" w:pos="4320"/>
                <w:tab w:val="clear" w:pos="8640"/>
              </w:tabs>
              <w:rPr>
                <w:rFonts w:ascii="Times New Roman" w:hAnsi="Times New Roman"/>
                <w:sz w:val="18"/>
              </w:rPr>
            </w:pPr>
            <w:r>
              <w:rPr>
                <w:rFonts w:ascii="Times New Roman" w:hAnsi="Times New Roman"/>
                <w:sz w:val="18"/>
              </w:rPr>
              <w:t>5 year cost/5 for cost per year</w:t>
            </w:r>
          </w:p>
        </w:tc>
      </w:tr>
    </w:tbl>
    <w:p w:rsidR="002529CD" w:rsidRDefault="00A5520D" w:rsidP="00D76168">
      <w:pPr>
        <w:pStyle w:val="Header"/>
        <w:tabs>
          <w:tab w:val="clear" w:pos="4320"/>
          <w:tab w:val="clear" w:pos="8640"/>
          <w:tab w:val="left" w:pos="1620"/>
        </w:tabs>
        <w:spacing w:before="120"/>
        <w:rPr>
          <w:rFonts w:ascii="Times New Roman" w:hAnsi="Times New Roman"/>
          <w:b/>
        </w:rPr>
      </w:pPr>
      <w:r>
        <w:rPr>
          <w:rFonts w:ascii="Times New Roman" w:hAnsi="Times New Roman"/>
          <w:b/>
        </w:rPr>
        <w:tab/>
        <w:t>Total Annual Costs:__________</w:t>
      </w:r>
      <w:r w:rsidR="002529CD">
        <w:rPr>
          <w:rFonts w:ascii="Times New Roman" w:hAnsi="Times New Roman"/>
          <w:b/>
        </w:rPr>
        <w:t>__</w:t>
      </w:r>
    </w:p>
    <w:p w:rsidR="007735CF" w:rsidRPr="003221EB" w:rsidRDefault="007735CF" w:rsidP="00726B3B">
      <w:pPr>
        <w:spacing w:after="0" w:line="240" w:lineRule="auto"/>
        <w:rPr>
          <w:rFonts w:ascii="Times New Roman" w:hAnsi="Times New Roman" w:cs="Times New Roman"/>
          <w:sz w:val="24"/>
          <w:szCs w:val="24"/>
        </w:rPr>
      </w:pPr>
    </w:p>
    <w:p w:rsidR="00C97BE5" w:rsidRPr="008C2945" w:rsidRDefault="00C97BE5" w:rsidP="008C2945">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62" w:name="_Toc347848043"/>
      <w:bookmarkStart w:id="63" w:name="_Toc347848167"/>
      <w:r w:rsidRPr="008C2945">
        <w:rPr>
          <w:rFonts w:ascii="Times New Roman" w:hAnsi="Times New Roman" w:cs="Times New Roman"/>
          <w:color w:val="auto"/>
          <w:sz w:val="24"/>
          <w:szCs w:val="24"/>
          <w:u w:val="single"/>
        </w:rPr>
        <w:t>Literature Cited</w:t>
      </w:r>
      <w:bookmarkEnd w:id="62"/>
      <w:bookmarkEnd w:id="63"/>
      <w:r w:rsidR="00EF7C05">
        <w:rPr>
          <w:rFonts w:ascii="Times New Roman" w:hAnsi="Times New Roman" w:cs="Times New Roman"/>
          <w:color w:val="auto"/>
          <w:sz w:val="24"/>
          <w:szCs w:val="24"/>
          <w:u w:val="single"/>
        </w:rPr>
        <w:br/>
      </w:r>
    </w:p>
    <w:p w:rsidR="008C2945" w:rsidRPr="008C2945" w:rsidRDefault="00256AEE" w:rsidP="008C2945">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64" w:name="_Toc347848044"/>
      <w:bookmarkStart w:id="65" w:name="_Toc347848168"/>
      <w:r w:rsidRPr="008C2945">
        <w:rPr>
          <w:rFonts w:ascii="Times New Roman" w:hAnsi="Times New Roman" w:cs="Times New Roman"/>
          <w:color w:val="auto"/>
          <w:sz w:val="24"/>
          <w:szCs w:val="24"/>
          <w:u w:val="single"/>
        </w:rPr>
        <w:t>Appendices</w:t>
      </w:r>
      <w:bookmarkEnd w:id="64"/>
      <w:bookmarkEnd w:id="65"/>
    </w:p>
    <w:p w:rsidR="00256AEE" w:rsidRPr="008C2945" w:rsidRDefault="00256AEE" w:rsidP="008C2945">
      <w:pPr>
        <w:spacing w:after="0" w:line="240" w:lineRule="auto"/>
        <w:ind w:left="360"/>
        <w:rPr>
          <w:rFonts w:ascii="Times New Roman" w:hAnsi="Times New Roman" w:cs="Times New Roman"/>
          <w:b/>
          <w:sz w:val="24"/>
          <w:szCs w:val="24"/>
        </w:rPr>
      </w:pPr>
      <w:r w:rsidRPr="00C65530">
        <w:rPr>
          <w:rFonts w:ascii="Times New Roman" w:eastAsiaTheme="majorEastAsia" w:hAnsi="Times New Roman" w:cs="Times New Roman"/>
          <w:bCs/>
          <w:i/>
          <w:sz w:val="24"/>
          <w:szCs w:val="24"/>
        </w:rPr>
        <w:t xml:space="preserve">May include: species lists, </w:t>
      </w:r>
      <w:r w:rsidR="00A5520D" w:rsidRPr="00C65530">
        <w:rPr>
          <w:rFonts w:ascii="Times New Roman" w:eastAsiaTheme="majorEastAsia" w:hAnsi="Times New Roman" w:cs="Times New Roman"/>
          <w:bCs/>
          <w:i/>
          <w:sz w:val="24"/>
          <w:szCs w:val="24"/>
        </w:rPr>
        <w:t>Other Power Driven Mobility Device (</w:t>
      </w:r>
      <w:r w:rsidRPr="00C65530">
        <w:rPr>
          <w:rFonts w:ascii="Times New Roman" w:eastAsiaTheme="majorEastAsia" w:hAnsi="Times New Roman" w:cs="Times New Roman"/>
          <w:bCs/>
          <w:i/>
          <w:sz w:val="24"/>
          <w:szCs w:val="24"/>
        </w:rPr>
        <w:t>OPDMD</w:t>
      </w:r>
      <w:r w:rsidR="00A5520D" w:rsidRPr="00C65530">
        <w:rPr>
          <w:rFonts w:ascii="Times New Roman" w:eastAsiaTheme="majorEastAsia" w:hAnsi="Times New Roman" w:cs="Times New Roman"/>
          <w:bCs/>
          <w:i/>
          <w:sz w:val="24"/>
          <w:szCs w:val="24"/>
        </w:rPr>
        <w:t>)</w:t>
      </w:r>
      <w:r w:rsidRPr="00C65530">
        <w:rPr>
          <w:rFonts w:ascii="Times New Roman" w:eastAsiaTheme="majorEastAsia" w:hAnsi="Times New Roman" w:cs="Times New Roman"/>
          <w:bCs/>
          <w:i/>
          <w:sz w:val="24"/>
          <w:szCs w:val="24"/>
        </w:rPr>
        <w:t xml:space="preserve"> assessment form</w:t>
      </w:r>
      <w:r w:rsidR="00A5520D" w:rsidRPr="00C65530">
        <w:rPr>
          <w:rFonts w:ascii="Times New Roman" w:eastAsiaTheme="majorEastAsia" w:hAnsi="Times New Roman" w:cs="Times New Roman"/>
          <w:bCs/>
          <w:i/>
          <w:sz w:val="24"/>
          <w:szCs w:val="24"/>
        </w:rPr>
        <w:t>(s)</w:t>
      </w:r>
      <w:r w:rsidRPr="00C65530">
        <w:rPr>
          <w:rFonts w:ascii="Times New Roman" w:eastAsiaTheme="majorEastAsia" w:hAnsi="Times New Roman" w:cs="Times New Roman"/>
          <w:bCs/>
          <w:i/>
          <w:sz w:val="24"/>
          <w:szCs w:val="24"/>
        </w:rPr>
        <w:t>, legal documents, historical</w:t>
      </w:r>
      <w:r w:rsidRPr="00C65530">
        <w:rPr>
          <w:rFonts w:ascii="Times New Roman" w:hAnsi="Times New Roman" w:cs="Times New Roman"/>
          <w:i/>
          <w:sz w:val="24"/>
          <w:szCs w:val="24"/>
        </w:rPr>
        <w:t xml:space="preserve"> documents, etc</w:t>
      </w:r>
      <w:r w:rsidRPr="008C2945">
        <w:rPr>
          <w:rFonts w:ascii="Times New Roman" w:hAnsi="Times New Roman" w:cs="Times New Roman"/>
          <w:b/>
          <w:sz w:val="24"/>
          <w:szCs w:val="24"/>
        </w:rPr>
        <w:t>.</w:t>
      </w:r>
    </w:p>
    <w:p w:rsidR="001036B7" w:rsidRPr="008C2945" w:rsidRDefault="001036B7" w:rsidP="008C2945">
      <w:pPr>
        <w:spacing w:after="0" w:line="240" w:lineRule="auto"/>
        <w:ind w:left="360"/>
        <w:rPr>
          <w:rFonts w:ascii="Times New Roman" w:hAnsi="Times New Roman" w:cs="Times New Roman"/>
          <w:b/>
          <w:sz w:val="24"/>
          <w:szCs w:val="24"/>
        </w:rPr>
      </w:pPr>
    </w:p>
    <w:sectPr w:rsidR="001036B7" w:rsidRPr="008C2945" w:rsidSect="00D2512C">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40" w:rsidRDefault="00666240" w:rsidP="009550A2">
      <w:pPr>
        <w:spacing w:after="0" w:line="240" w:lineRule="auto"/>
      </w:pPr>
      <w:r>
        <w:separator/>
      </w:r>
    </w:p>
  </w:endnote>
  <w:endnote w:type="continuationSeparator" w:id="0">
    <w:p w:rsidR="00666240" w:rsidRDefault="00666240" w:rsidP="00955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akleaf Small Caps Roman">
    <w:altName w:val="Courier New"/>
    <w:panose1 w:val="00000000000000000000"/>
    <w:charset w:val="00"/>
    <w:family w:val="auto"/>
    <w:notTrueType/>
    <w:pitch w:val="variable"/>
    <w:sig w:usb0="00000001"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A2" w:rsidRDefault="00955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A2" w:rsidRDefault="00955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A2" w:rsidRDefault="00955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40" w:rsidRDefault="00666240" w:rsidP="009550A2">
      <w:pPr>
        <w:spacing w:after="0" w:line="240" w:lineRule="auto"/>
      </w:pPr>
      <w:r>
        <w:separator/>
      </w:r>
    </w:p>
  </w:footnote>
  <w:footnote w:type="continuationSeparator" w:id="0">
    <w:p w:rsidR="00666240" w:rsidRDefault="00666240" w:rsidP="00955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A2" w:rsidRDefault="00955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A2" w:rsidRDefault="00955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A2" w:rsidRDefault="00955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0C2"/>
    <w:multiLevelType w:val="hybridMultilevel"/>
    <w:tmpl w:val="A274E946"/>
    <w:lvl w:ilvl="0" w:tplc="0409000B">
      <w:start w:val="1"/>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B92841"/>
    <w:multiLevelType w:val="hybridMultilevel"/>
    <w:tmpl w:val="08923B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C30FC1"/>
    <w:multiLevelType w:val="hybridMultilevel"/>
    <w:tmpl w:val="07604C08"/>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12C57"/>
    <w:multiLevelType w:val="hybridMultilevel"/>
    <w:tmpl w:val="9CDC2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D2C79"/>
    <w:multiLevelType w:val="hybridMultilevel"/>
    <w:tmpl w:val="A93E3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63905"/>
    <w:multiLevelType w:val="hybridMultilevel"/>
    <w:tmpl w:val="7AF69E4A"/>
    <w:lvl w:ilvl="0" w:tplc="1BDE8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3F04"/>
    <w:multiLevelType w:val="hybridMultilevel"/>
    <w:tmpl w:val="9CDC2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2625A"/>
    <w:multiLevelType w:val="hybridMultilevel"/>
    <w:tmpl w:val="D5B4EB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2B4F1C"/>
    <w:multiLevelType w:val="hybridMultilevel"/>
    <w:tmpl w:val="44445C9A"/>
    <w:lvl w:ilvl="0" w:tplc="B10CB9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16E1C"/>
    <w:multiLevelType w:val="hybridMultilevel"/>
    <w:tmpl w:val="6FC42F90"/>
    <w:lvl w:ilvl="0" w:tplc="04090015">
      <w:start w:val="1"/>
      <w:numFmt w:val="upperLetter"/>
      <w:lvlText w:val="%1."/>
      <w:lvlJc w:val="left"/>
      <w:pPr>
        <w:ind w:left="810" w:hanging="360"/>
      </w:pPr>
    </w:lvl>
    <w:lvl w:ilvl="1" w:tplc="B338060E">
      <w:start w:val="1"/>
      <w:numFmt w:val="decimal"/>
      <w:lvlText w:val="%2."/>
      <w:lvlJc w:val="left"/>
      <w:pPr>
        <w:ind w:left="117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57D0C4D"/>
    <w:multiLevelType w:val="hybridMultilevel"/>
    <w:tmpl w:val="1F6A6C22"/>
    <w:lvl w:ilvl="0" w:tplc="C8EC8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F0AC7"/>
    <w:multiLevelType w:val="hybridMultilevel"/>
    <w:tmpl w:val="6B30733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4B360DB6"/>
    <w:multiLevelType w:val="hybridMultilevel"/>
    <w:tmpl w:val="58C609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E54567"/>
    <w:multiLevelType w:val="multilevel"/>
    <w:tmpl w:val="066A8F7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72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50B92020"/>
    <w:multiLevelType w:val="hybridMultilevel"/>
    <w:tmpl w:val="4E1AD56C"/>
    <w:lvl w:ilvl="0" w:tplc="6694D6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E7819"/>
    <w:multiLevelType w:val="hybridMultilevel"/>
    <w:tmpl w:val="551A5BD2"/>
    <w:lvl w:ilvl="0" w:tplc="B338060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F2739"/>
    <w:multiLevelType w:val="hybridMultilevel"/>
    <w:tmpl w:val="C97C526C"/>
    <w:lvl w:ilvl="0" w:tplc="21041F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62611"/>
    <w:multiLevelType w:val="hybridMultilevel"/>
    <w:tmpl w:val="15023822"/>
    <w:lvl w:ilvl="0" w:tplc="0409000F">
      <w:start w:val="1"/>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F5B96"/>
    <w:multiLevelType w:val="hybridMultilevel"/>
    <w:tmpl w:val="CBC6FAF4"/>
    <w:lvl w:ilvl="0" w:tplc="0409000B">
      <w:start w:val="1"/>
      <w:numFmt w:val="bullet"/>
      <w:lvlText w:val=""/>
      <w:lvlJc w:val="left"/>
      <w:pPr>
        <w:ind w:left="720" w:hanging="360"/>
      </w:pPr>
      <w:rPr>
        <w:rFonts w:ascii="Wingdings" w:eastAsia="Times New Roman" w:hAnsi="Wingding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9"/>
  </w:num>
  <w:num w:numId="3">
    <w:abstractNumId w:val="6"/>
  </w:num>
  <w:num w:numId="4">
    <w:abstractNumId w:val="2"/>
  </w:num>
  <w:num w:numId="5">
    <w:abstractNumId w:val="11"/>
  </w:num>
  <w:num w:numId="6">
    <w:abstractNumId w:val="18"/>
  </w:num>
  <w:num w:numId="7">
    <w:abstractNumId w:val="1"/>
  </w:num>
  <w:num w:numId="8">
    <w:abstractNumId w:val="7"/>
  </w:num>
  <w:num w:numId="9">
    <w:abstractNumId w:val="12"/>
  </w:num>
  <w:num w:numId="10">
    <w:abstractNumId w:val="0"/>
  </w:num>
  <w:num w:numId="11">
    <w:abstractNumId w:val="4"/>
  </w:num>
  <w:num w:numId="12">
    <w:abstractNumId w:val="10"/>
  </w:num>
  <w:num w:numId="13">
    <w:abstractNumId w:val="14"/>
  </w:num>
  <w:num w:numId="14">
    <w:abstractNumId w:val="13"/>
  </w:num>
  <w:num w:numId="15">
    <w:abstractNumId w:val="16"/>
  </w:num>
  <w:num w:numId="16">
    <w:abstractNumId w:val="8"/>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1036B7"/>
    <w:rsid w:val="000000CB"/>
    <w:rsid w:val="00000B4C"/>
    <w:rsid w:val="00003628"/>
    <w:rsid w:val="00003BAD"/>
    <w:rsid w:val="00004CFA"/>
    <w:rsid w:val="000159BE"/>
    <w:rsid w:val="000165C5"/>
    <w:rsid w:val="00017F98"/>
    <w:rsid w:val="00020331"/>
    <w:rsid w:val="00020F84"/>
    <w:rsid w:val="00021414"/>
    <w:rsid w:val="00021BAD"/>
    <w:rsid w:val="00025065"/>
    <w:rsid w:val="000301E7"/>
    <w:rsid w:val="00032907"/>
    <w:rsid w:val="00034E24"/>
    <w:rsid w:val="00035B57"/>
    <w:rsid w:val="00037E73"/>
    <w:rsid w:val="00040A99"/>
    <w:rsid w:val="00043670"/>
    <w:rsid w:val="00053650"/>
    <w:rsid w:val="0005469D"/>
    <w:rsid w:val="00056C02"/>
    <w:rsid w:val="00057A9F"/>
    <w:rsid w:val="00066292"/>
    <w:rsid w:val="0007283A"/>
    <w:rsid w:val="00073989"/>
    <w:rsid w:val="00082C91"/>
    <w:rsid w:val="00090687"/>
    <w:rsid w:val="00090CCB"/>
    <w:rsid w:val="000A0584"/>
    <w:rsid w:val="000A0A63"/>
    <w:rsid w:val="000A5FC8"/>
    <w:rsid w:val="000A6767"/>
    <w:rsid w:val="000B34C4"/>
    <w:rsid w:val="000B36B4"/>
    <w:rsid w:val="000B5B15"/>
    <w:rsid w:val="000C0012"/>
    <w:rsid w:val="000C4A0F"/>
    <w:rsid w:val="000C5E76"/>
    <w:rsid w:val="000C67B5"/>
    <w:rsid w:val="000C694A"/>
    <w:rsid w:val="000D3C4E"/>
    <w:rsid w:val="000E01E3"/>
    <w:rsid w:val="000E1348"/>
    <w:rsid w:val="000E4AB6"/>
    <w:rsid w:val="000E5137"/>
    <w:rsid w:val="000E6E52"/>
    <w:rsid w:val="000F0D3A"/>
    <w:rsid w:val="000F1FF2"/>
    <w:rsid w:val="000F6FB5"/>
    <w:rsid w:val="00102595"/>
    <w:rsid w:val="00102896"/>
    <w:rsid w:val="001031EB"/>
    <w:rsid w:val="001036B7"/>
    <w:rsid w:val="00103AD2"/>
    <w:rsid w:val="00104CD5"/>
    <w:rsid w:val="00104F09"/>
    <w:rsid w:val="00105FCD"/>
    <w:rsid w:val="00113F99"/>
    <w:rsid w:val="00115144"/>
    <w:rsid w:val="001213CA"/>
    <w:rsid w:val="00123D56"/>
    <w:rsid w:val="00124E1E"/>
    <w:rsid w:val="00126850"/>
    <w:rsid w:val="00126C58"/>
    <w:rsid w:val="00132F4F"/>
    <w:rsid w:val="001369C1"/>
    <w:rsid w:val="00140AD1"/>
    <w:rsid w:val="001423B1"/>
    <w:rsid w:val="00143EDF"/>
    <w:rsid w:val="00146AB4"/>
    <w:rsid w:val="00151EF2"/>
    <w:rsid w:val="001571B1"/>
    <w:rsid w:val="0016197A"/>
    <w:rsid w:val="0016396B"/>
    <w:rsid w:val="00167B77"/>
    <w:rsid w:val="00170291"/>
    <w:rsid w:val="00171305"/>
    <w:rsid w:val="0017468F"/>
    <w:rsid w:val="001760AF"/>
    <w:rsid w:val="001835C1"/>
    <w:rsid w:val="00186F70"/>
    <w:rsid w:val="00190CAA"/>
    <w:rsid w:val="00195FD3"/>
    <w:rsid w:val="00197DA0"/>
    <w:rsid w:val="001A05EF"/>
    <w:rsid w:val="001A0679"/>
    <w:rsid w:val="001A4804"/>
    <w:rsid w:val="001A4A35"/>
    <w:rsid w:val="001A4FB7"/>
    <w:rsid w:val="001A5A52"/>
    <w:rsid w:val="001A60CF"/>
    <w:rsid w:val="001A6C25"/>
    <w:rsid w:val="001B03B6"/>
    <w:rsid w:val="001B109F"/>
    <w:rsid w:val="001B1748"/>
    <w:rsid w:val="001C2647"/>
    <w:rsid w:val="001C26F1"/>
    <w:rsid w:val="001C3368"/>
    <w:rsid w:val="001C3FE7"/>
    <w:rsid w:val="001C4BD1"/>
    <w:rsid w:val="001D4082"/>
    <w:rsid w:val="001D5ED2"/>
    <w:rsid w:val="001D62C1"/>
    <w:rsid w:val="001D7892"/>
    <w:rsid w:val="001E1B19"/>
    <w:rsid w:val="001E318D"/>
    <w:rsid w:val="001E3BE1"/>
    <w:rsid w:val="001E4A64"/>
    <w:rsid w:val="001E5E5B"/>
    <w:rsid w:val="001F0190"/>
    <w:rsid w:val="00201692"/>
    <w:rsid w:val="00202475"/>
    <w:rsid w:val="00204B3C"/>
    <w:rsid w:val="00205A33"/>
    <w:rsid w:val="0020647C"/>
    <w:rsid w:val="002115F8"/>
    <w:rsid w:val="0021183C"/>
    <w:rsid w:val="002216AF"/>
    <w:rsid w:val="00223AE2"/>
    <w:rsid w:val="0022519D"/>
    <w:rsid w:val="00226316"/>
    <w:rsid w:val="002272D2"/>
    <w:rsid w:val="00230F34"/>
    <w:rsid w:val="00231438"/>
    <w:rsid w:val="0023229C"/>
    <w:rsid w:val="00242C13"/>
    <w:rsid w:val="00245F3E"/>
    <w:rsid w:val="0025066B"/>
    <w:rsid w:val="002523C6"/>
    <w:rsid w:val="002529CD"/>
    <w:rsid w:val="002531C8"/>
    <w:rsid w:val="00253BFE"/>
    <w:rsid w:val="00255814"/>
    <w:rsid w:val="0025667D"/>
    <w:rsid w:val="00256AEE"/>
    <w:rsid w:val="002615CD"/>
    <w:rsid w:val="00262522"/>
    <w:rsid w:val="00266577"/>
    <w:rsid w:val="00270696"/>
    <w:rsid w:val="00271E70"/>
    <w:rsid w:val="00272842"/>
    <w:rsid w:val="00273AC1"/>
    <w:rsid w:val="00282F06"/>
    <w:rsid w:val="00284612"/>
    <w:rsid w:val="002848BD"/>
    <w:rsid w:val="00296287"/>
    <w:rsid w:val="002A0055"/>
    <w:rsid w:val="002A0882"/>
    <w:rsid w:val="002A23AA"/>
    <w:rsid w:val="002A2596"/>
    <w:rsid w:val="002A261C"/>
    <w:rsid w:val="002A4F7C"/>
    <w:rsid w:val="002A7B7E"/>
    <w:rsid w:val="002B1F4B"/>
    <w:rsid w:val="002B5111"/>
    <w:rsid w:val="002B6423"/>
    <w:rsid w:val="002C0AC1"/>
    <w:rsid w:val="002C228D"/>
    <w:rsid w:val="002C58E1"/>
    <w:rsid w:val="002C6221"/>
    <w:rsid w:val="002D44A0"/>
    <w:rsid w:val="002E1405"/>
    <w:rsid w:val="002E2A1C"/>
    <w:rsid w:val="002E4102"/>
    <w:rsid w:val="002E4DFB"/>
    <w:rsid w:val="002E6381"/>
    <w:rsid w:val="002E6D8C"/>
    <w:rsid w:val="002E71EF"/>
    <w:rsid w:val="002E764F"/>
    <w:rsid w:val="002E7B5C"/>
    <w:rsid w:val="002E7FE6"/>
    <w:rsid w:val="00302379"/>
    <w:rsid w:val="00302C09"/>
    <w:rsid w:val="003045DF"/>
    <w:rsid w:val="0030776B"/>
    <w:rsid w:val="00310946"/>
    <w:rsid w:val="00310DDC"/>
    <w:rsid w:val="00312868"/>
    <w:rsid w:val="003157E4"/>
    <w:rsid w:val="003163EC"/>
    <w:rsid w:val="00317136"/>
    <w:rsid w:val="003221EB"/>
    <w:rsid w:val="0032368E"/>
    <w:rsid w:val="00324365"/>
    <w:rsid w:val="00324F09"/>
    <w:rsid w:val="00327C9B"/>
    <w:rsid w:val="00331AE9"/>
    <w:rsid w:val="00336452"/>
    <w:rsid w:val="00336F47"/>
    <w:rsid w:val="003379E0"/>
    <w:rsid w:val="003405F9"/>
    <w:rsid w:val="00341B50"/>
    <w:rsid w:val="003423AB"/>
    <w:rsid w:val="00342E31"/>
    <w:rsid w:val="003461CA"/>
    <w:rsid w:val="003522ED"/>
    <w:rsid w:val="003544AD"/>
    <w:rsid w:val="00361396"/>
    <w:rsid w:val="00361667"/>
    <w:rsid w:val="00361BC1"/>
    <w:rsid w:val="00362922"/>
    <w:rsid w:val="003704D7"/>
    <w:rsid w:val="0037128A"/>
    <w:rsid w:val="00371D61"/>
    <w:rsid w:val="00373B54"/>
    <w:rsid w:val="003773F4"/>
    <w:rsid w:val="003818D5"/>
    <w:rsid w:val="00383E9D"/>
    <w:rsid w:val="00385228"/>
    <w:rsid w:val="00385C25"/>
    <w:rsid w:val="0038644D"/>
    <w:rsid w:val="00387648"/>
    <w:rsid w:val="0039076A"/>
    <w:rsid w:val="00394493"/>
    <w:rsid w:val="00394D4F"/>
    <w:rsid w:val="00397C8E"/>
    <w:rsid w:val="003A2860"/>
    <w:rsid w:val="003A2CD3"/>
    <w:rsid w:val="003A7A40"/>
    <w:rsid w:val="003A7A54"/>
    <w:rsid w:val="003B007A"/>
    <w:rsid w:val="003B3693"/>
    <w:rsid w:val="003B56E8"/>
    <w:rsid w:val="003C6077"/>
    <w:rsid w:val="003C6F48"/>
    <w:rsid w:val="003D721A"/>
    <w:rsid w:val="003D7E36"/>
    <w:rsid w:val="003E00BD"/>
    <w:rsid w:val="003E5986"/>
    <w:rsid w:val="003F272C"/>
    <w:rsid w:val="003F5DB1"/>
    <w:rsid w:val="003F7374"/>
    <w:rsid w:val="0040346E"/>
    <w:rsid w:val="00403C47"/>
    <w:rsid w:val="00411746"/>
    <w:rsid w:val="0041309A"/>
    <w:rsid w:val="00413F4A"/>
    <w:rsid w:val="004141EA"/>
    <w:rsid w:val="0041546B"/>
    <w:rsid w:val="0041553D"/>
    <w:rsid w:val="00420687"/>
    <w:rsid w:val="00427221"/>
    <w:rsid w:val="0043188E"/>
    <w:rsid w:val="00432654"/>
    <w:rsid w:val="0043478A"/>
    <w:rsid w:val="00435454"/>
    <w:rsid w:val="004364C2"/>
    <w:rsid w:val="00451D93"/>
    <w:rsid w:val="00455000"/>
    <w:rsid w:val="00456D08"/>
    <w:rsid w:val="00456E3D"/>
    <w:rsid w:val="00457398"/>
    <w:rsid w:val="00464631"/>
    <w:rsid w:val="004669A8"/>
    <w:rsid w:val="004678DF"/>
    <w:rsid w:val="00475951"/>
    <w:rsid w:val="004800F0"/>
    <w:rsid w:val="00483907"/>
    <w:rsid w:val="0048437C"/>
    <w:rsid w:val="0048495A"/>
    <w:rsid w:val="00485B70"/>
    <w:rsid w:val="00492825"/>
    <w:rsid w:val="00493E18"/>
    <w:rsid w:val="0049696E"/>
    <w:rsid w:val="0049717C"/>
    <w:rsid w:val="004972D2"/>
    <w:rsid w:val="004A3EEB"/>
    <w:rsid w:val="004A7B0D"/>
    <w:rsid w:val="004B211F"/>
    <w:rsid w:val="004B3164"/>
    <w:rsid w:val="004B4835"/>
    <w:rsid w:val="004B66C7"/>
    <w:rsid w:val="004B79EB"/>
    <w:rsid w:val="004C2607"/>
    <w:rsid w:val="004C4772"/>
    <w:rsid w:val="004C5A77"/>
    <w:rsid w:val="004C5C96"/>
    <w:rsid w:val="004C6E34"/>
    <w:rsid w:val="004D15EF"/>
    <w:rsid w:val="004D6004"/>
    <w:rsid w:val="004D64DB"/>
    <w:rsid w:val="004D7A0A"/>
    <w:rsid w:val="004E0660"/>
    <w:rsid w:val="004E16BC"/>
    <w:rsid w:val="004E22C8"/>
    <w:rsid w:val="004E6FA6"/>
    <w:rsid w:val="004F3776"/>
    <w:rsid w:val="004F47BA"/>
    <w:rsid w:val="004F4D29"/>
    <w:rsid w:val="0050334B"/>
    <w:rsid w:val="0050508C"/>
    <w:rsid w:val="00506062"/>
    <w:rsid w:val="0050607E"/>
    <w:rsid w:val="00507542"/>
    <w:rsid w:val="005076B5"/>
    <w:rsid w:val="00507936"/>
    <w:rsid w:val="00515A80"/>
    <w:rsid w:val="0051641E"/>
    <w:rsid w:val="00522318"/>
    <w:rsid w:val="005273B8"/>
    <w:rsid w:val="00527FD8"/>
    <w:rsid w:val="00533620"/>
    <w:rsid w:val="00535056"/>
    <w:rsid w:val="00536184"/>
    <w:rsid w:val="00536275"/>
    <w:rsid w:val="00537908"/>
    <w:rsid w:val="00541D78"/>
    <w:rsid w:val="00542930"/>
    <w:rsid w:val="00544258"/>
    <w:rsid w:val="00544FA7"/>
    <w:rsid w:val="00556692"/>
    <w:rsid w:val="00556E3F"/>
    <w:rsid w:val="0056078A"/>
    <w:rsid w:val="005613C3"/>
    <w:rsid w:val="0056231B"/>
    <w:rsid w:val="005625E7"/>
    <w:rsid w:val="00564B90"/>
    <w:rsid w:val="00564C9D"/>
    <w:rsid w:val="005668DF"/>
    <w:rsid w:val="00566A65"/>
    <w:rsid w:val="00571057"/>
    <w:rsid w:val="00571191"/>
    <w:rsid w:val="005718BB"/>
    <w:rsid w:val="00572550"/>
    <w:rsid w:val="005725BF"/>
    <w:rsid w:val="005726CB"/>
    <w:rsid w:val="00572B1A"/>
    <w:rsid w:val="00574836"/>
    <w:rsid w:val="00583BC0"/>
    <w:rsid w:val="0058708D"/>
    <w:rsid w:val="0058772B"/>
    <w:rsid w:val="00590375"/>
    <w:rsid w:val="00590C77"/>
    <w:rsid w:val="00590F05"/>
    <w:rsid w:val="00594B63"/>
    <w:rsid w:val="005A362D"/>
    <w:rsid w:val="005A53BF"/>
    <w:rsid w:val="005A74A0"/>
    <w:rsid w:val="005B1B9D"/>
    <w:rsid w:val="005B2447"/>
    <w:rsid w:val="005B27A2"/>
    <w:rsid w:val="005B6EE2"/>
    <w:rsid w:val="005B7619"/>
    <w:rsid w:val="005C2229"/>
    <w:rsid w:val="005C49F3"/>
    <w:rsid w:val="005C5BF4"/>
    <w:rsid w:val="005D089E"/>
    <w:rsid w:val="005D78C9"/>
    <w:rsid w:val="005E0A1A"/>
    <w:rsid w:val="005E395D"/>
    <w:rsid w:val="005E43F3"/>
    <w:rsid w:val="005E63EB"/>
    <w:rsid w:val="005E7720"/>
    <w:rsid w:val="005F005A"/>
    <w:rsid w:val="005F19D7"/>
    <w:rsid w:val="005F3A1C"/>
    <w:rsid w:val="005F6EBA"/>
    <w:rsid w:val="005F796D"/>
    <w:rsid w:val="005F7AF0"/>
    <w:rsid w:val="005F7FDC"/>
    <w:rsid w:val="00601026"/>
    <w:rsid w:val="00601E2D"/>
    <w:rsid w:val="00602245"/>
    <w:rsid w:val="006055BA"/>
    <w:rsid w:val="00610645"/>
    <w:rsid w:val="006108D6"/>
    <w:rsid w:val="00611AD8"/>
    <w:rsid w:val="00613EEE"/>
    <w:rsid w:val="006158ED"/>
    <w:rsid w:val="00617510"/>
    <w:rsid w:val="006177AF"/>
    <w:rsid w:val="00620705"/>
    <w:rsid w:val="00620BAB"/>
    <w:rsid w:val="006215E2"/>
    <w:rsid w:val="0062183D"/>
    <w:rsid w:val="00621A56"/>
    <w:rsid w:val="006233DB"/>
    <w:rsid w:val="00624886"/>
    <w:rsid w:val="00627979"/>
    <w:rsid w:val="00630B91"/>
    <w:rsid w:val="006321EE"/>
    <w:rsid w:val="00633B1D"/>
    <w:rsid w:val="00634C11"/>
    <w:rsid w:val="006406A6"/>
    <w:rsid w:val="00640B73"/>
    <w:rsid w:val="00640D8D"/>
    <w:rsid w:val="006415F7"/>
    <w:rsid w:val="00641A41"/>
    <w:rsid w:val="00641FEE"/>
    <w:rsid w:val="006438B4"/>
    <w:rsid w:val="00646591"/>
    <w:rsid w:val="00646D68"/>
    <w:rsid w:val="00650197"/>
    <w:rsid w:val="00652E1B"/>
    <w:rsid w:val="00656841"/>
    <w:rsid w:val="00663333"/>
    <w:rsid w:val="0066506F"/>
    <w:rsid w:val="00666240"/>
    <w:rsid w:val="00666511"/>
    <w:rsid w:val="006725D5"/>
    <w:rsid w:val="00672735"/>
    <w:rsid w:val="00672E83"/>
    <w:rsid w:val="00673B44"/>
    <w:rsid w:val="00676053"/>
    <w:rsid w:val="00676194"/>
    <w:rsid w:val="00676A59"/>
    <w:rsid w:val="00676F81"/>
    <w:rsid w:val="00677857"/>
    <w:rsid w:val="00680942"/>
    <w:rsid w:val="00683530"/>
    <w:rsid w:val="00686F4E"/>
    <w:rsid w:val="00691E24"/>
    <w:rsid w:val="00691F32"/>
    <w:rsid w:val="0069211D"/>
    <w:rsid w:val="0069715B"/>
    <w:rsid w:val="00697A9B"/>
    <w:rsid w:val="006A273C"/>
    <w:rsid w:val="006A2E32"/>
    <w:rsid w:val="006A331A"/>
    <w:rsid w:val="006A3B4D"/>
    <w:rsid w:val="006A59AC"/>
    <w:rsid w:val="006A658D"/>
    <w:rsid w:val="006A67AC"/>
    <w:rsid w:val="006B1A94"/>
    <w:rsid w:val="006B2A1C"/>
    <w:rsid w:val="006B5C53"/>
    <w:rsid w:val="006B6868"/>
    <w:rsid w:val="006C009B"/>
    <w:rsid w:val="006C015C"/>
    <w:rsid w:val="006C045B"/>
    <w:rsid w:val="006C0A94"/>
    <w:rsid w:val="006C2961"/>
    <w:rsid w:val="006C344F"/>
    <w:rsid w:val="006C40B6"/>
    <w:rsid w:val="006C7066"/>
    <w:rsid w:val="006C7788"/>
    <w:rsid w:val="006D1E58"/>
    <w:rsid w:val="006D2AEC"/>
    <w:rsid w:val="006D385A"/>
    <w:rsid w:val="006D64A6"/>
    <w:rsid w:val="006D6A0C"/>
    <w:rsid w:val="006D6B2D"/>
    <w:rsid w:val="006D6E4E"/>
    <w:rsid w:val="006D77EB"/>
    <w:rsid w:val="006E0A54"/>
    <w:rsid w:val="006F0B98"/>
    <w:rsid w:val="006F6BB1"/>
    <w:rsid w:val="006F788E"/>
    <w:rsid w:val="006F7E10"/>
    <w:rsid w:val="0070060E"/>
    <w:rsid w:val="00701733"/>
    <w:rsid w:val="00705FC2"/>
    <w:rsid w:val="0070625C"/>
    <w:rsid w:val="00712A67"/>
    <w:rsid w:val="00713761"/>
    <w:rsid w:val="00713ADE"/>
    <w:rsid w:val="00717793"/>
    <w:rsid w:val="00717921"/>
    <w:rsid w:val="00720EAC"/>
    <w:rsid w:val="00726B3B"/>
    <w:rsid w:val="007348FF"/>
    <w:rsid w:val="0074245F"/>
    <w:rsid w:val="007441C5"/>
    <w:rsid w:val="00744AFC"/>
    <w:rsid w:val="00747942"/>
    <w:rsid w:val="007526E0"/>
    <w:rsid w:val="00752D50"/>
    <w:rsid w:val="007542EF"/>
    <w:rsid w:val="0075500B"/>
    <w:rsid w:val="007554FB"/>
    <w:rsid w:val="00760EDE"/>
    <w:rsid w:val="00761F62"/>
    <w:rsid w:val="007735CF"/>
    <w:rsid w:val="00773E6B"/>
    <w:rsid w:val="007757E1"/>
    <w:rsid w:val="00775F7E"/>
    <w:rsid w:val="007775D9"/>
    <w:rsid w:val="00780493"/>
    <w:rsid w:val="0078464E"/>
    <w:rsid w:val="007858CF"/>
    <w:rsid w:val="00786634"/>
    <w:rsid w:val="007879F9"/>
    <w:rsid w:val="00790855"/>
    <w:rsid w:val="00793D2C"/>
    <w:rsid w:val="00797D73"/>
    <w:rsid w:val="007A3A7B"/>
    <w:rsid w:val="007A5BF6"/>
    <w:rsid w:val="007B0991"/>
    <w:rsid w:val="007B2061"/>
    <w:rsid w:val="007B29DF"/>
    <w:rsid w:val="007B50A8"/>
    <w:rsid w:val="007C2607"/>
    <w:rsid w:val="007C76DC"/>
    <w:rsid w:val="007D1CB6"/>
    <w:rsid w:val="007D6FD7"/>
    <w:rsid w:val="007D7F8E"/>
    <w:rsid w:val="007E4AD9"/>
    <w:rsid w:val="007E58E7"/>
    <w:rsid w:val="007E6439"/>
    <w:rsid w:val="007E6E77"/>
    <w:rsid w:val="007E770D"/>
    <w:rsid w:val="007E7B90"/>
    <w:rsid w:val="007F229F"/>
    <w:rsid w:val="007F2631"/>
    <w:rsid w:val="007F39A8"/>
    <w:rsid w:val="007F473B"/>
    <w:rsid w:val="007F5670"/>
    <w:rsid w:val="007F732C"/>
    <w:rsid w:val="0080032A"/>
    <w:rsid w:val="0080097D"/>
    <w:rsid w:val="00801754"/>
    <w:rsid w:val="0080322E"/>
    <w:rsid w:val="00803CFB"/>
    <w:rsid w:val="00805E4D"/>
    <w:rsid w:val="00806C15"/>
    <w:rsid w:val="00813B14"/>
    <w:rsid w:val="008171F1"/>
    <w:rsid w:val="00817A47"/>
    <w:rsid w:val="00820184"/>
    <w:rsid w:val="00821FCF"/>
    <w:rsid w:val="0082259F"/>
    <w:rsid w:val="0082585E"/>
    <w:rsid w:val="008260E5"/>
    <w:rsid w:val="00826E3F"/>
    <w:rsid w:val="00827D8C"/>
    <w:rsid w:val="008365BD"/>
    <w:rsid w:val="0084598A"/>
    <w:rsid w:val="00847346"/>
    <w:rsid w:val="00847A1C"/>
    <w:rsid w:val="008527F0"/>
    <w:rsid w:val="00852D76"/>
    <w:rsid w:val="00853F9A"/>
    <w:rsid w:val="00854B9F"/>
    <w:rsid w:val="00863952"/>
    <w:rsid w:val="00866588"/>
    <w:rsid w:val="00866D0A"/>
    <w:rsid w:val="00867591"/>
    <w:rsid w:val="00867F52"/>
    <w:rsid w:val="00875FAF"/>
    <w:rsid w:val="00885067"/>
    <w:rsid w:val="00886516"/>
    <w:rsid w:val="00886A57"/>
    <w:rsid w:val="00891879"/>
    <w:rsid w:val="00891D8E"/>
    <w:rsid w:val="00892061"/>
    <w:rsid w:val="00893288"/>
    <w:rsid w:val="008940E5"/>
    <w:rsid w:val="0089493A"/>
    <w:rsid w:val="008950AC"/>
    <w:rsid w:val="00895857"/>
    <w:rsid w:val="008965B6"/>
    <w:rsid w:val="008A34FE"/>
    <w:rsid w:val="008A5CB5"/>
    <w:rsid w:val="008A6CB6"/>
    <w:rsid w:val="008B1D09"/>
    <w:rsid w:val="008B5707"/>
    <w:rsid w:val="008B5900"/>
    <w:rsid w:val="008B7408"/>
    <w:rsid w:val="008C2099"/>
    <w:rsid w:val="008C2945"/>
    <w:rsid w:val="008C6A7E"/>
    <w:rsid w:val="008D044E"/>
    <w:rsid w:val="008D63A5"/>
    <w:rsid w:val="008D717B"/>
    <w:rsid w:val="008E01F0"/>
    <w:rsid w:val="008E0402"/>
    <w:rsid w:val="008E0B0E"/>
    <w:rsid w:val="008E2458"/>
    <w:rsid w:val="008E4353"/>
    <w:rsid w:val="008E485F"/>
    <w:rsid w:val="008E722C"/>
    <w:rsid w:val="008F24A6"/>
    <w:rsid w:val="00900406"/>
    <w:rsid w:val="0090192D"/>
    <w:rsid w:val="00903A44"/>
    <w:rsid w:val="00904F78"/>
    <w:rsid w:val="00907D4C"/>
    <w:rsid w:val="0091206A"/>
    <w:rsid w:val="009133A6"/>
    <w:rsid w:val="00915CE9"/>
    <w:rsid w:val="00922329"/>
    <w:rsid w:val="00922A6C"/>
    <w:rsid w:val="009246A6"/>
    <w:rsid w:val="00931D6D"/>
    <w:rsid w:val="00931EEB"/>
    <w:rsid w:val="00932439"/>
    <w:rsid w:val="00933715"/>
    <w:rsid w:val="00935321"/>
    <w:rsid w:val="00936439"/>
    <w:rsid w:val="009368CC"/>
    <w:rsid w:val="00936DCB"/>
    <w:rsid w:val="0093797B"/>
    <w:rsid w:val="009439E5"/>
    <w:rsid w:val="009441AA"/>
    <w:rsid w:val="0094420A"/>
    <w:rsid w:val="00944B4A"/>
    <w:rsid w:val="00944E51"/>
    <w:rsid w:val="0095007F"/>
    <w:rsid w:val="0095223B"/>
    <w:rsid w:val="00953E87"/>
    <w:rsid w:val="009550A2"/>
    <w:rsid w:val="0096523A"/>
    <w:rsid w:val="0097005A"/>
    <w:rsid w:val="009711D4"/>
    <w:rsid w:val="00971256"/>
    <w:rsid w:val="00972A04"/>
    <w:rsid w:val="009733B9"/>
    <w:rsid w:val="009773B3"/>
    <w:rsid w:val="00980F92"/>
    <w:rsid w:val="00981377"/>
    <w:rsid w:val="00982CDA"/>
    <w:rsid w:val="0098455E"/>
    <w:rsid w:val="0098577A"/>
    <w:rsid w:val="00986016"/>
    <w:rsid w:val="009864C6"/>
    <w:rsid w:val="0098696A"/>
    <w:rsid w:val="00987834"/>
    <w:rsid w:val="009914D2"/>
    <w:rsid w:val="00991D51"/>
    <w:rsid w:val="00994E4D"/>
    <w:rsid w:val="00995D39"/>
    <w:rsid w:val="009A10F8"/>
    <w:rsid w:val="009A148B"/>
    <w:rsid w:val="009A388F"/>
    <w:rsid w:val="009A4009"/>
    <w:rsid w:val="009A683E"/>
    <w:rsid w:val="009A6AF1"/>
    <w:rsid w:val="009B0C8E"/>
    <w:rsid w:val="009B1B80"/>
    <w:rsid w:val="009B5F7F"/>
    <w:rsid w:val="009B7DE5"/>
    <w:rsid w:val="009C1D01"/>
    <w:rsid w:val="009C2985"/>
    <w:rsid w:val="009C41E8"/>
    <w:rsid w:val="009C78DA"/>
    <w:rsid w:val="009D0F1D"/>
    <w:rsid w:val="009D1DAA"/>
    <w:rsid w:val="009D4885"/>
    <w:rsid w:val="009E0A77"/>
    <w:rsid w:val="009E0AE4"/>
    <w:rsid w:val="009E698D"/>
    <w:rsid w:val="009E6EEA"/>
    <w:rsid w:val="009F0FBD"/>
    <w:rsid w:val="009F1EF2"/>
    <w:rsid w:val="009F607C"/>
    <w:rsid w:val="009F6B3B"/>
    <w:rsid w:val="00A00236"/>
    <w:rsid w:val="00A019A9"/>
    <w:rsid w:val="00A03A42"/>
    <w:rsid w:val="00A052F5"/>
    <w:rsid w:val="00A05733"/>
    <w:rsid w:val="00A05B14"/>
    <w:rsid w:val="00A07D6C"/>
    <w:rsid w:val="00A10398"/>
    <w:rsid w:val="00A1786F"/>
    <w:rsid w:val="00A21D8C"/>
    <w:rsid w:val="00A22B15"/>
    <w:rsid w:val="00A22DD3"/>
    <w:rsid w:val="00A24B11"/>
    <w:rsid w:val="00A25C0E"/>
    <w:rsid w:val="00A30D22"/>
    <w:rsid w:val="00A33F22"/>
    <w:rsid w:val="00A34941"/>
    <w:rsid w:val="00A34A03"/>
    <w:rsid w:val="00A34B84"/>
    <w:rsid w:val="00A378E6"/>
    <w:rsid w:val="00A40AC3"/>
    <w:rsid w:val="00A40C1A"/>
    <w:rsid w:val="00A41149"/>
    <w:rsid w:val="00A41623"/>
    <w:rsid w:val="00A42AAB"/>
    <w:rsid w:val="00A43771"/>
    <w:rsid w:val="00A44EDC"/>
    <w:rsid w:val="00A5520D"/>
    <w:rsid w:val="00A55FAC"/>
    <w:rsid w:val="00A56515"/>
    <w:rsid w:val="00A5705E"/>
    <w:rsid w:val="00A5788E"/>
    <w:rsid w:val="00A60BB4"/>
    <w:rsid w:val="00A61B84"/>
    <w:rsid w:val="00A6464D"/>
    <w:rsid w:val="00A64E12"/>
    <w:rsid w:val="00A70F84"/>
    <w:rsid w:val="00A729BA"/>
    <w:rsid w:val="00A76CB4"/>
    <w:rsid w:val="00A80A95"/>
    <w:rsid w:val="00A80AF4"/>
    <w:rsid w:val="00A82CF3"/>
    <w:rsid w:val="00A83DA5"/>
    <w:rsid w:val="00A83E62"/>
    <w:rsid w:val="00A84598"/>
    <w:rsid w:val="00A84D55"/>
    <w:rsid w:val="00A8722F"/>
    <w:rsid w:val="00A87B33"/>
    <w:rsid w:val="00A87C66"/>
    <w:rsid w:val="00A91965"/>
    <w:rsid w:val="00A922AE"/>
    <w:rsid w:val="00A962FC"/>
    <w:rsid w:val="00A97AA8"/>
    <w:rsid w:val="00AA0BB8"/>
    <w:rsid w:val="00AA1FE1"/>
    <w:rsid w:val="00AA4F80"/>
    <w:rsid w:val="00AA6CA4"/>
    <w:rsid w:val="00AB025A"/>
    <w:rsid w:val="00AB3FC5"/>
    <w:rsid w:val="00AB5069"/>
    <w:rsid w:val="00AB58C4"/>
    <w:rsid w:val="00AC0098"/>
    <w:rsid w:val="00AC6D47"/>
    <w:rsid w:val="00AC6E13"/>
    <w:rsid w:val="00AD214B"/>
    <w:rsid w:val="00AD291E"/>
    <w:rsid w:val="00AD42BE"/>
    <w:rsid w:val="00AD5119"/>
    <w:rsid w:val="00AD5B7B"/>
    <w:rsid w:val="00AD73D8"/>
    <w:rsid w:val="00AE471C"/>
    <w:rsid w:val="00AE7609"/>
    <w:rsid w:val="00AE7DCC"/>
    <w:rsid w:val="00AF527E"/>
    <w:rsid w:val="00AF6F4F"/>
    <w:rsid w:val="00B00C4D"/>
    <w:rsid w:val="00B01C14"/>
    <w:rsid w:val="00B022AC"/>
    <w:rsid w:val="00B04621"/>
    <w:rsid w:val="00B05B29"/>
    <w:rsid w:val="00B05F81"/>
    <w:rsid w:val="00B07B31"/>
    <w:rsid w:val="00B103B5"/>
    <w:rsid w:val="00B109E9"/>
    <w:rsid w:val="00B20A6A"/>
    <w:rsid w:val="00B216D0"/>
    <w:rsid w:val="00B2641C"/>
    <w:rsid w:val="00B316C4"/>
    <w:rsid w:val="00B33716"/>
    <w:rsid w:val="00B33C76"/>
    <w:rsid w:val="00B3485A"/>
    <w:rsid w:val="00B35BE0"/>
    <w:rsid w:val="00B35E5E"/>
    <w:rsid w:val="00B36B92"/>
    <w:rsid w:val="00B413FF"/>
    <w:rsid w:val="00B4360B"/>
    <w:rsid w:val="00B447BC"/>
    <w:rsid w:val="00B45E37"/>
    <w:rsid w:val="00B46F1E"/>
    <w:rsid w:val="00B52AB5"/>
    <w:rsid w:val="00B53F11"/>
    <w:rsid w:val="00B557B2"/>
    <w:rsid w:val="00B564C3"/>
    <w:rsid w:val="00B56C29"/>
    <w:rsid w:val="00B57989"/>
    <w:rsid w:val="00B65D8F"/>
    <w:rsid w:val="00B708ED"/>
    <w:rsid w:val="00B75BF0"/>
    <w:rsid w:val="00B80343"/>
    <w:rsid w:val="00B82C1F"/>
    <w:rsid w:val="00B90180"/>
    <w:rsid w:val="00B90555"/>
    <w:rsid w:val="00B93AA1"/>
    <w:rsid w:val="00B956C4"/>
    <w:rsid w:val="00B9610F"/>
    <w:rsid w:val="00BA13E9"/>
    <w:rsid w:val="00BA5D03"/>
    <w:rsid w:val="00BB0CF5"/>
    <w:rsid w:val="00BB1501"/>
    <w:rsid w:val="00BB2FB2"/>
    <w:rsid w:val="00BB3C06"/>
    <w:rsid w:val="00BB4439"/>
    <w:rsid w:val="00BB508A"/>
    <w:rsid w:val="00BB5A74"/>
    <w:rsid w:val="00BB6F9A"/>
    <w:rsid w:val="00BC1DAF"/>
    <w:rsid w:val="00BC2398"/>
    <w:rsid w:val="00BC2C5D"/>
    <w:rsid w:val="00BC3523"/>
    <w:rsid w:val="00BC5518"/>
    <w:rsid w:val="00BC5ED2"/>
    <w:rsid w:val="00BC70A8"/>
    <w:rsid w:val="00BC797A"/>
    <w:rsid w:val="00BD02EB"/>
    <w:rsid w:val="00BD0E92"/>
    <w:rsid w:val="00BD4770"/>
    <w:rsid w:val="00BE2AA0"/>
    <w:rsid w:val="00BE2D37"/>
    <w:rsid w:val="00BE447C"/>
    <w:rsid w:val="00BF4E84"/>
    <w:rsid w:val="00BF697C"/>
    <w:rsid w:val="00BF7DCF"/>
    <w:rsid w:val="00C034CA"/>
    <w:rsid w:val="00C03958"/>
    <w:rsid w:val="00C04CDA"/>
    <w:rsid w:val="00C13B4D"/>
    <w:rsid w:val="00C13C59"/>
    <w:rsid w:val="00C1457E"/>
    <w:rsid w:val="00C21ED5"/>
    <w:rsid w:val="00C246EF"/>
    <w:rsid w:val="00C25C9B"/>
    <w:rsid w:val="00C265BA"/>
    <w:rsid w:val="00C31535"/>
    <w:rsid w:val="00C328BB"/>
    <w:rsid w:val="00C33E47"/>
    <w:rsid w:val="00C376A8"/>
    <w:rsid w:val="00C41344"/>
    <w:rsid w:val="00C453F5"/>
    <w:rsid w:val="00C475D4"/>
    <w:rsid w:val="00C573A1"/>
    <w:rsid w:val="00C62CDF"/>
    <w:rsid w:val="00C64839"/>
    <w:rsid w:val="00C653EB"/>
    <w:rsid w:val="00C65530"/>
    <w:rsid w:val="00C66B88"/>
    <w:rsid w:val="00C676C4"/>
    <w:rsid w:val="00C678D3"/>
    <w:rsid w:val="00C7145E"/>
    <w:rsid w:val="00C719B0"/>
    <w:rsid w:val="00C74E43"/>
    <w:rsid w:val="00C7674F"/>
    <w:rsid w:val="00C76861"/>
    <w:rsid w:val="00C76DCD"/>
    <w:rsid w:val="00C76F7B"/>
    <w:rsid w:val="00C81053"/>
    <w:rsid w:val="00C822F5"/>
    <w:rsid w:val="00C845EB"/>
    <w:rsid w:val="00C85033"/>
    <w:rsid w:val="00C86791"/>
    <w:rsid w:val="00C90EAD"/>
    <w:rsid w:val="00C90F1A"/>
    <w:rsid w:val="00C91F63"/>
    <w:rsid w:val="00C921EA"/>
    <w:rsid w:val="00C93F0E"/>
    <w:rsid w:val="00C94A23"/>
    <w:rsid w:val="00C94EE5"/>
    <w:rsid w:val="00C95423"/>
    <w:rsid w:val="00C97BE5"/>
    <w:rsid w:val="00CA2B85"/>
    <w:rsid w:val="00CA4138"/>
    <w:rsid w:val="00CA7B3E"/>
    <w:rsid w:val="00CB181B"/>
    <w:rsid w:val="00CB5658"/>
    <w:rsid w:val="00CB5689"/>
    <w:rsid w:val="00CB64D6"/>
    <w:rsid w:val="00CB6A7D"/>
    <w:rsid w:val="00CC4CE6"/>
    <w:rsid w:val="00CC5575"/>
    <w:rsid w:val="00CC7867"/>
    <w:rsid w:val="00CD089C"/>
    <w:rsid w:val="00CD29DA"/>
    <w:rsid w:val="00CD60E2"/>
    <w:rsid w:val="00CE1B7E"/>
    <w:rsid w:val="00CE1D89"/>
    <w:rsid w:val="00CE3A33"/>
    <w:rsid w:val="00CE4B43"/>
    <w:rsid w:val="00CE7BF2"/>
    <w:rsid w:val="00CF2434"/>
    <w:rsid w:val="00CF2CBD"/>
    <w:rsid w:val="00CF3D0F"/>
    <w:rsid w:val="00CF44C7"/>
    <w:rsid w:val="00CF4732"/>
    <w:rsid w:val="00CF6053"/>
    <w:rsid w:val="00CF60F5"/>
    <w:rsid w:val="00CF72EC"/>
    <w:rsid w:val="00CF794F"/>
    <w:rsid w:val="00D00E69"/>
    <w:rsid w:val="00D0233D"/>
    <w:rsid w:val="00D0602C"/>
    <w:rsid w:val="00D07372"/>
    <w:rsid w:val="00D23342"/>
    <w:rsid w:val="00D24A5E"/>
    <w:rsid w:val="00D2512C"/>
    <w:rsid w:val="00D27B4C"/>
    <w:rsid w:val="00D3451E"/>
    <w:rsid w:val="00D3499F"/>
    <w:rsid w:val="00D3654A"/>
    <w:rsid w:val="00D37A07"/>
    <w:rsid w:val="00D37DC5"/>
    <w:rsid w:val="00D37FCB"/>
    <w:rsid w:val="00D4126C"/>
    <w:rsid w:val="00D41524"/>
    <w:rsid w:val="00D4290E"/>
    <w:rsid w:val="00D42B35"/>
    <w:rsid w:val="00D455AC"/>
    <w:rsid w:val="00D462E2"/>
    <w:rsid w:val="00D4633D"/>
    <w:rsid w:val="00D47BD4"/>
    <w:rsid w:val="00D50594"/>
    <w:rsid w:val="00D53F10"/>
    <w:rsid w:val="00D561E2"/>
    <w:rsid w:val="00D56C73"/>
    <w:rsid w:val="00D60B94"/>
    <w:rsid w:val="00D61C7C"/>
    <w:rsid w:val="00D63BD4"/>
    <w:rsid w:val="00D67B2F"/>
    <w:rsid w:val="00D7015E"/>
    <w:rsid w:val="00D72101"/>
    <w:rsid w:val="00D73DC5"/>
    <w:rsid w:val="00D76168"/>
    <w:rsid w:val="00D77E1B"/>
    <w:rsid w:val="00D8142E"/>
    <w:rsid w:val="00D84257"/>
    <w:rsid w:val="00D86FD3"/>
    <w:rsid w:val="00D87970"/>
    <w:rsid w:val="00D91348"/>
    <w:rsid w:val="00D91593"/>
    <w:rsid w:val="00D9258A"/>
    <w:rsid w:val="00D92783"/>
    <w:rsid w:val="00D96A9D"/>
    <w:rsid w:val="00D97D48"/>
    <w:rsid w:val="00DA13DD"/>
    <w:rsid w:val="00DA2624"/>
    <w:rsid w:val="00DA4447"/>
    <w:rsid w:val="00DA6686"/>
    <w:rsid w:val="00DB3447"/>
    <w:rsid w:val="00DB3543"/>
    <w:rsid w:val="00DC3A18"/>
    <w:rsid w:val="00DD01E7"/>
    <w:rsid w:val="00DD171B"/>
    <w:rsid w:val="00DE01D5"/>
    <w:rsid w:val="00DE0C59"/>
    <w:rsid w:val="00DE2A0A"/>
    <w:rsid w:val="00DE38D3"/>
    <w:rsid w:val="00DE5C36"/>
    <w:rsid w:val="00DF62D2"/>
    <w:rsid w:val="00E006CD"/>
    <w:rsid w:val="00E026CC"/>
    <w:rsid w:val="00E028CB"/>
    <w:rsid w:val="00E04B32"/>
    <w:rsid w:val="00E0525C"/>
    <w:rsid w:val="00E107F9"/>
    <w:rsid w:val="00E10C65"/>
    <w:rsid w:val="00E16A18"/>
    <w:rsid w:val="00E173E6"/>
    <w:rsid w:val="00E17A3F"/>
    <w:rsid w:val="00E216F1"/>
    <w:rsid w:val="00E22127"/>
    <w:rsid w:val="00E255BF"/>
    <w:rsid w:val="00E276C2"/>
    <w:rsid w:val="00E32F49"/>
    <w:rsid w:val="00E3363F"/>
    <w:rsid w:val="00E340F9"/>
    <w:rsid w:val="00E34FA0"/>
    <w:rsid w:val="00E375BC"/>
    <w:rsid w:val="00E410C6"/>
    <w:rsid w:val="00E41C60"/>
    <w:rsid w:val="00E42445"/>
    <w:rsid w:val="00E435D9"/>
    <w:rsid w:val="00E5004E"/>
    <w:rsid w:val="00E52A75"/>
    <w:rsid w:val="00E54FAD"/>
    <w:rsid w:val="00E56467"/>
    <w:rsid w:val="00E56ACB"/>
    <w:rsid w:val="00E56CCE"/>
    <w:rsid w:val="00E60F40"/>
    <w:rsid w:val="00E6149E"/>
    <w:rsid w:val="00E614D9"/>
    <w:rsid w:val="00E63469"/>
    <w:rsid w:val="00E7016D"/>
    <w:rsid w:val="00E74BF9"/>
    <w:rsid w:val="00E7534D"/>
    <w:rsid w:val="00E77857"/>
    <w:rsid w:val="00E806B1"/>
    <w:rsid w:val="00E96176"/>
    <w:rsid w:val="00E97783"/>
    <w:rsid w:val="00EA05FD"/>
    <w:rsid w:val="00EA1DF8"/>
    <w:rsid w:val="00EA46A5"/>
    <w:rsid w:val="00EA61FE"/>
    <w:rsid w:val="00EB12AE"/>
    <w:rsid w:val="00EC1DF9"/>
    <w:rsid w:val="00EC2DAA"/>
    <w:rsid w:val="00EC3DDB"/>
    <w:rsid w:val="00EC4236"/>
    <w:rsid w:val="00EC4EEA"/>
    <w:rsid w:val="00EC6546"/>
    <w:rsid w:val="00ED62C3"/>
    <w:rsid w:val="00ED64E5"/>
    <w:rsid w:val="00ED7096"/>
    <w:rsid w:val="00ED7122"/>
    <w:rsid w:val="00ED7382"/>
    <w:rsid w:val="00EE2D56"/>
    <w:rsid w:val="00EE3580"/>
    <w:rsid w:val="00EE6816"/>
    <w:rsid w:val="00EE7E16"/>
    <w:rsid w:val="00EF1591"/>
    <w:rsid w:val="00EF4C25"/>
    <w:rsid w:val="00EF4F4C"/>
    <w:rsid w:val="00EF6351"/>
    <w:rsid w:val="00EF7C05"/>
    <w:rsid w:val="00F00BC5"/>
    <w:rsid w:val="00F01213"/>
    <w:rsid w:val="00F0265E"/>
    <w:rsid w:val="00F03AA1"/>
    <w:rsid w:val="00F048FF"/>
    <w:rsid w:val="00F07ED4"/>
    <w:rsid w:val="00F10633"/>
    <w:rsid w:val="00F154DF"/>
    <w:rsid w:val="00F157ED"/>
    <w:rsid w:val="00F15D90"/>
    <w:rsid w:val="00F16703"/>
    <w:rsid w:val="00F17F24"/>
    <w:rsid w:val="00F21E82"/>
    <w:rsid w:val="00F230DF"/>
    <w:rsid w:val="00F3128E"/>
    <w:rsid w:val="00F32C1A"/>
    <w:rsid w:val="00F356F6"/>
    <w:rsid w:val="00F365B0"/>
    <w:rsid w:val="00F3691E"/>
    <w:rsid w:val="00F416D8"/>
    <w:rsid w:val="00F42525"/>
    <w:rsid w:val="00F4342E"/>
    <w:rsid w:val="00F538D3"/>
    <w:rsid w:val="00F55A7D"/>
    <w:rsid w:val="00F57A3E"/>
    <w:rsid w:val="00F62EA8"/>
    <w:rsid w:val="00F64ACB"/>
    <w:rsid w:val="00F67C45"/>
    <w:rsid w:val="00F71380"/>
    <w:rsid w:val="00F7241A"/>
    <w:rsid w:val="00F73083"/>
    <w:rsid w:val="00F735F3"/>
    <w:rsid w:val="00F748B3"/>
    <w:rsid w:val="00F74E07"/>
    <w:rsid w:val="00F80906"/>
    <w:rsid w:val="00F87468"/>
    <w:rsid w:val="00F90207"/>
    <w:rsid w:val="00F90A93"/>
    <w:rsid w:val="00F9505B"/>
    <w:rsid w:val="00F95821"/>
    <w:rsid w:val="00F95C3A"/>
    <w:rsid w:val="00F96936"/>
    <w:rsid w:val="00F97827"/>
    <w:rsid w:val="00FA1638"/>
    <w:rsid w:val="00FA1865"/>
    <w:rsid w:val="00FA2439"/>
    <w:rsid w:val="00FA3309"/>
    <w:rsid w:val="00FA42F0"/>
    <w:rsid w:val="00FA5256"/>
    <w:rsid w:val="00FB04A0"/>
    <w:rsid w:val="00FB0629"/>
    <w:rsid w:val="00FB06D6"/>
    <w:rsid w:val="00FB123C"/>
    <w:rsid w:val="00FB1DCA"/>
    <w:rsid w:val="00FB48E7"/>
    <w:rsid w:val="00FC7CD0"/>
    <w:rsid w:val="00FD435D"/>
    <w:rsid w:val="00FD478F"/>
    <w:rsid w:val="00FD589E"/>
    <w:rsid w:val="00FD69FC"/>
    <w:rsid w:val="00FD7281"/>
    <w:rsid w:val="00FD7712"/>
    <w:rsid w:val="00FE3F15"/>
    <w:rsid w:val="00FE4A45"/>
    <w:rsid w:val="00FF0C56"/>
    <w:rsid w:val="00FF14BF"/>
    <w:rsid w:val="00FF16AE"/>
    <w:rsid w:val="00FF3F04"/>
    <w:rsid w:val="00FF5638"/>
    <w:rsid w:val="00FF5B61"/>
    <w:rsid w:val="00FF6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16"/>
  </w:style>
  <w:style w:type="paragraph" w:styleId="Heading1">
    <w:name w:val="heading 1"/>
    <w:basedOn w:val="Normal"/>
    <w:next w:val="Normal"/>
    <w:link w:val="Heading1Char"/>
    <w:uiPriority w:val="9"/>
    <w:qFormat/>
    <w:rsid w:val="0053618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5D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FA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FAC"/>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FAC"/>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5FA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5FA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5FA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5FA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B7"/>
    <w:rPr>
      <w:rFonts w:ascii="Tahoma" w:hAnsi="Tahoma" w:cs="Tahoma"/>
      <w:sz w:val="16"/>
      <w:szCs w:val="16"/>
    </w:rPr>
  </w:style>
  <w:style w:type="paragraph" w:styleId="ListParagraph">
    <w:name w:val="List Paragraph"/>
    <w:basedOn w:val="Normal"/>
    <w:uiPriority w:val="34"/>
    <w:qFormat/>
    <w:rsid w:val="00691E24"/>
    <w:pPr>
      <w:ind w:left="720"/>
      <w:contextualSpacing/>
    </w:pPr>
  </w:style>
  <w:style w:type="paragraph" w:customStyle="1" w:styleId="BEIparaL3noindent">
    <w:name w:val="BEI para L3 no indent"/>
    <w:basedOn w:val="Normal"/>
    <w:rsid w:val="00132F4F"/>
    <w:pPr>
      <w:spacing w:after="180" w:line="240" w:lineRule="auto"/>
      <w:ind w:left="1224"/>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95857"/>
    <w:rPr>
      <w:color w:val="0000FF" w:themeColor="hyperlink"/>
      <w:u w:val="single"/>
    </w:rPr>
  </w:style>
  <w:style w:type="character" w:customStyle="1" w:styleId="Heading1Char">
    <w:name w:val="Heading 1 Char"/>
    <w:basedOn w:val="DefaultParagraphFont"/>
    <w:link w:val="Heading1"/>
    <w:uiPriority w:val="9"/>
    <w:rsid w:val="0053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6184"/>
    <w:pPr>
      <w:outlineLvl w:val="9"/>
    </w:pPr>
    <w:rPr>
      <w:lang w:eastAsia="ja-JP"/>
    </w:rPr>
  </w:style>
  <w:style w:type="paragraph" w:styleId="TOC2">
    <w:name w:val="toc 2"/>
    <w:basedOn w:val="Normal"/>
    <w:next w:val="Normal"/>
    <w:autoRedefine/>
    <w:uiPriority w:val="39"/>
    <w:unhideWhenUsed/>
    <w:qFormat/>
    <w:rsid w:val="00536184"/>
    <w:pPr>
      <w:spacing w:after="100"/>
      <w:ind w:left="220"/>
    </w:pPr>
    <w:rPr>
      <w:lang w:eastAsia="ja-JP"/>
    </w:rPr>
  </w:style>
  <w:style w:type="paragraph" w:styleId="TOC1">
    <w:name w:val="toc 1"/>
    <w:basedOn w:val="Normal"/>
    <w:next w:val="Normal"/>
    <w:autoRedefine/>
    <w:uiPriority w:val="39"/>
    <w:unhideWhenUsed/>
    <w:qFormat/>
    <w:rsid w:val="00536184"/>
    <w:pPr>
      <w:spacing w:after="100"/>
    </w:pPr>
    <w:rPr>
      <w:lang w:eastAsia="ja-JP"/>
    </w:rPr>
  </w:style>
  <w:style w:type="paragraph" w:styleId="TOC3">
    <w:name w:val="toc 3"/>
    <w:basedOn w:val="Normal"/>
    <w:next w:val="Normal"/>
    <w:autoRedefine/>
    <w:uiPriority w:val="39"/>
    <w:unhideWhenUsed/>
    <w:qFormat/>
    <w:rsid w:val="00536184"/>
    <w:pPr>
      <w:spacing w:after="100"/>
      <w:ind w:left="440"/>
    </w:pPr>
    <w:rPr>
      <w:lang w:eastAsia="ja-JP"/>
    </w:rPr>
  </w:style>
  <w:style w:type="character" w:styleId="FollowedHyperlink">
    <w:name w:val="FollowedHyperlink"/>
    <w:basedOn w:val="DefaultParagraphFont"/>
    <w:uiPriority w:val="99"/>
    <w:semiHidden/>
    <w:unhideWhenUsed/>
    <w:rsid w:val="00B413FF"/>
    <w:rPr>
      <w:color w:val="800080" w:themeColor="followedHyperlink"/>
      <w:u w:val="single"/>
    </w:rPr>
  </w:style>
  <w:style w:type="paragraph" w:customStyle="1" w:styleId="HeadingNR">
    <w:name w:val="Heading NR"/>
    <w:basedOn w:val="Normal"/>
    <w:link w:val="HeadingNRChar"/>
    <w:qFormat/>
    <w:rsid w:val="00123D56"/>
    <w:pPr>
      <w:spacing w:after="0" w:line="240" w:lineRule="auto"/>
    </w:pPr>
    <w:rPr>
      <w:rFonts w:ascii="Oakleaf Small Caps Roman" w:eastAsia="Times New Roman" w:hAnsi="Oakleaf Small Caps Roman" w:cs="Times New Roman"/>
      <w:b/>
      <w:sz w:val="24"/>
      <w:szCs w:val="28"/>
      <w:u w:val="single"/>
    </w:rPr>
  </w:style>
  <w:style w:type="character" w:customStyle="1" w:styleId="HeadingNRChar">
    <w:name w:val="Heading NR Char"/>
    <w:basedOn w:val="DefaultParagraphFont"/>
    <w:link w:val="HeadingNR"/>
    <w:rsid w:val="00123D56"/>
    <w:rPr>
      <w:rFonts w:ascii="Oakleaf Small Caps Roman" w:eastAsia="Times New Roman" w:hAnsi="Oakleaf Small Caps Roman" w:cs="Times New Roman"/>
      <w:b/>
      <w:sz w:val="24"/>
      <w:szCs w:val="28"/>
      <w:u w:val="single"/>
    </w:rPr>
  </w:style>
  <w:style w:type="paragraph" w:styleId="Header">
    <w:name w:val="header"/>
    <w:basedOn w:val="Normal"/>
    <w:link w:val="HeaderChar"/>
    <w:rsid w:val="007735CF"/>
    <w:pPr>
      <w:tabs>
        <w:tab w:val="center" w:pos="4320"/>
        <w:tab w:val="right" w:pos="8640"/>
      </w:tabs>
      <w:spacing w:after="0" w:line="240" w:lineRule="auto"/>
    </w:pPr>
    <w:rPr>
      <w:rFonts w:ascii="Times" w:eastAsia="Times" w:hAnsi="Times" w:cs="Times New Roman"/>
      <w:noProof/>
      <w:sz w:val="24"/>
      <w:szCs w:val="20"/>
    </w:rPr>
  </w:style>
  <w:style w:type="character" w:customStyle="1" w:styleId="HeaderChar">
    <w:name w:val="Header Char"/>
    <w:basedOn w:val="DefaultParagraphFont"/>
    <w:link w:val="Header"/>
    <w:rsid w:val="007735CF"/>
    <w:rPr>
      <w:rFonts w:ascii="Times" w:eastAsia="Times" w:hAnsi="Times" w:cs="Times New Roman"/>
      <w:noProof/>
      <w:sz w:val="24"/>
      <w:szCs w:val="20"/>
    </w:rPr>
  </w:style>
  <w:style w:type="paragraph" w:customStyle="1" w:styleId="Default">
    <w:name w:val="Default"/>
    <w:rsid w:val="002E7F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5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5D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221EB"/>
    <w:pPr>
      <w:spacing w:after="0" w:line="240" w:lineRule="auto"/>
    </w:pPr>
    <w:rPr>
      <w:lang w:eastAsia="ja-JP"/>
    </w:rPr>
  </w:style>
  <w:style w:type="character" w:customStyle="1" w:styleId="NoSpacingChar">
    <w:name w:val="No Spacing Char"/>
    <w:basedOn w:val="DefaultParagraphFont"/>
    <w:link w:val="NoSpacing"/>
    <w:uiPriority w:val="1"/>
    <w:rsid w:val="003221EB"/>
    <w:rPr>
      <w:rFonts w:eastAsiaTheme="minorEastAsia"/>
      <w:lang w:eastAsia="ja-JP"/>
    </w:rPr>
  </w:style>
  <w:style w:type="character" w:customStyle="1" w:styleId="Heading3Char">
    <w:name w:val="Heading 3 Char"/>
    <w:basedOn w:val="DefaultParagraphFont"/>
    <w:link w:val="Heading3"/>
    <w:uiPriority w:val="9"/>
    <w:rsid w:val="00A55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5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5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5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5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5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5FA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E0A1A"/>
    <w:rPr>
      <w:sz w:val="16"/>
      <w:szCs w:val="16"/>
    </w:rPr>
  </w:style>
  <w:style w:type="paragraph" w:styleId="CommentText">
    <w:name w:val="annotation text"/>
    <w:basedOn w:val="Normal"/>
    <w:link w:val="CommentTextChar"/>
    <w:uiPriority w:val="99"/>
    <w:semiHidden/>
    <w:unhideWhenUsed/>
    <w:rsid w:val="005E0A1A"/>
    <w:pPr>
      <w:spacing w:line="240" w:lineRule="auto"/>
    </w:pPr>
    <w:rPr>
      <w:sz w:val="20"/>
      <w:szCs w:val="20"/>
    </w:rPr>
  </w:style>
  <w:style w:type="character" w:customStyle="1" w:styleId="CommentTextChar">
    <w:name w:val="Comment Text Char"/>
    <w:basedOn w:val="DefaultParagraphFont"/>
    <w:link w:val="CommentText"/>
    <w:uiPriority w:val="99"/>
    <w:semiHidden/>
    <w:rsid w:val="005E0A1A"/>
    <w:rPr>
      <w:sz w:val="20"/>
      <w:szCs w:val="20"/>
    </w:rPr>
  </w:style>
  <w:style w:type="paragraph" w:styleId="CommentSubject">
    <w:name w:val="annotation subject"/>
    <w:basedOn w:val="CommentText"/>
    <w:next w:val="CommentText"/>
    <w:link w:val="CommentSubjectChar"/>
    <w:uiPriority w:val="99"/>
    <w:semiHidden/>
    <w:unhideWhenUsed/>
    <w:rsid w:val="005E0A1A"/>
    <w:rPr>
      <w:b/>
      <w:bCs/>
    </w:rPr>
  </w:style>
  <w:style w:type="character" w:customStyle="1" w:styleId="CommentSubjectChar">
    <w:name w:val="Comment Subject Char"/>
    <w:basedOn w:val="CommentTextChar"/>
    <w:link w:val="CommentSubject"/>
    <w:uiPriority w:val="99"/>
    <w:semiHidden/>
    <w:rsid w:val="005E0A1A"/>
    <w:rPr>
      <w:b/>
      <w:bCs/>
      <w:sz w:val="20"/>
      <w:szCs w:val="20"/>
    </w:rPr>
  </w:style>
  <w:style w:type="paragraph" w:styleId="Footer">
    <w:name w:val="footer"/>
    <w:basedOn w:val="Normal"/>
    <w:link w:val="FooterChar"/>
    <w:uiPriority w:val="99"/>
    <w:unhideWhenUsed/>
    <w:rsid w:val="0095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18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5D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FA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FAC"/>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FAC"/>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5FA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5FA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5FA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5FA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B7"/>
    <w:rPr>
      <w:rFonts w:ascii="Tahoma" w:hAnsi="Tahoma" w:cs="Tahoma"/>
      <w:sz w:val="16"/>
      <w:szCs w:val="16"/>
    </w:rPr>
  </w:style>
  <w:style w:type="paragraph" w:styleId="ListParagraph">
    <w:name w:val="List Paragraph"/>
    <w:basedOn w:val="Normal"/>
    <w:uiPriority w:val="34"/>
    <w:qFormat/>
    <w:rsid w:val="00691E24"/>
    <w:pPr>
      <w:ind w:left="720"/>
      <w:contextualSpacing/>
    </w:pPr>
  </w:style>
  <w:style w:type="paragraph" w:customStyle="1" w:styleId="BEIparaL3noindent">
    <w:name w:val="BEI para L3 no indent"/>
    <w:basedOn w:val="Normal"/>
    <w:rsid w:val="00132F4F"/>
    <w:pPr>
      <w:spacing w:after="180" w:line="240" w:lineRule="auto"/>
      <w:ind w:left="1224"/>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95857"/>
    <w:rPr>
      <w:color w:val="0000FF" w:themeColor="hyperlink"/>
      <w:u w:val="single"/>
    </w:rPr>
  </w:style>
  <w:style w:type="character" w:customStyle="1" w:styleId="Heading1Char">
    <w:name w:val="Heading 1 Char"/>
    <w:basedOn w:val="DefaultParagraphFont"/>
    <w:link w:val="Heading1"/>
    <w:uiPriority w:val="9"/>
    <w:rsid w:val="0053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6184"/>
    <w:pPr>
      <w:outlineLvl w:val="9"/>
    </w:pPr>
    <w:rPr>
      <w:lang w:eastAsia="ja-JP"/>
    </w:rPr>
  </w:style>
  <w:style w:type="paragraph" w:styleId="TOC2">
    <w:name w:val="toc 2"/>
    <w:basedOn w:val="Normal"/>
    <w:next w:val="Normal"/>
    <w:autoRedefine/>
    <w:uiPriority w:val="39"/>
    <w:unhideWhenUsed/>
    <w:qFormat/>
    <w:rsid w:val="00536184"/>
    <w:pPr>
      <w:spacing w:after="100"/>
      <w:ind w:left="220"/>
    </w:pPr>
    <w:rPr>
      <w:lang w:eastAsia="ja-JP"/>
    </w:rPr>
  </w:style>
  <w:style w:type="paragraph" w:styleId="TOC1">
    <w:name w:val="toc 1"/>
    <w:basedOn w:val="Normal"/>
    <w:next w:val="Normal"/>
    <w:autoRedefine/>
    <w:uiPriority w:val="39"/>
    <w:unhideWhenUsed/>
    <w:qFormat/>
    <w:rsid w:val="00536184"/>
    <w:pPr>
      <w:spacing w:after="100"/>
    </w:pPr>
    <w:rPr>
      <w:lang w:eastAsia="ja-JP"/>
    </w:rPr>
  </w:style>
  <w:style w:type="paragraph" w:styleId="TOC3">
    <w:name w:val="toc 3"/>
    <w:basedOn w:val="Normal"/>
    <w:next w:val="Normal"/>
    <w:autoRedefine/>
    <w:uiPriority w:val="39"/>
    <w:unhideWhenUsed/>
    <w:qFormat/>
    <w:rsid w:val="00536184"/>
    <w:pPr>
      <w:spacing w:after="100"/>
      <w:ind w:left="440"/>
    </w:pPr>
    <w:rPr>
      <w:lang w:eastAsia="ja-JP"/>
    </w:rPr>
  </w:style>
  <w:style w:type="character" w:styleId="FollowedHyperlink">
    <w:name w:val="FollowedHyperlink"/>
    <w:basedOn w:val="DefaultParagraphFont"/>
    <w:uiPriority w:val="99"/>
    <w:semiHidden/>
    <w:unhideWhenUsed/>
    <w:rsid w:val="00B413FF"/>
    <w:rPr>
      <w:color w:val="800080" w:themeColor="followedHyperlink"/>
      <w:u w:val="single"/>
    </w:rPr>
  </w:style>
  <w:style w:type="paragraph" w:customStyle="1" w:styleId="HeadingNR">
    <w:name w:val="Heading NR"/>
    <w:basedOn w:val="Normal"/>
    <w:link w:val="HeadingNRChar"/>
    <w:qFormat/>
    <w:rsid w:val="00123D56"/>
    <w:pPr>
      <w:spacing w:after="0" w:line="240" w:lineRule="auto"/>
    </w:pPr>
    <w:rPr>
      <w:rFonts w:ascii="Oakleaf Small Caps Roman" w:eastAsia="Times New Roman" w:hAnsi="Oakleaf Small Caps Roman" w:cs="Times New Roman"/>
      <w:b/>
      <w:sz w:val="24"/>
      <w:szCs w:val="28"/>
      <w:u w:val="single"/>
    </w:rPr>
  </w:style>
  <w:style w:type="character" w:customStyle="1" w:styleId="HeadingNRChar">
    <w:name w:val="Heading NR Char"/>
    <w:basedOn w:val="DefaultParagraphFont"/>
    <w:link w:val="HeadingNR"/>
    <w:rsid w:val="00123D56"/>
    <w:rPr>
      <w:rFonts w:ascii="Oakleaf Small Caps Roman" w:eastAsia="Times New Roman" w:hAnsi="Oakleaf Small Caps Roman" w:cs="Times New Roman"/>
      <w:b/>
      <w:sz w:val="24"/>
      <w:szCs w:val="28"/>
      <w:u w:val="single"/>
    </w:rPr>
  </w:style>
  <w:style w:type="paragraph" w:styleId="Header">
    <w:name w:val="header"/>
    <w:basedOn w:val="Normal"/>
    <w:link w:val="HeaderChar"/>
    <w:rsid w:val="007735CF"/>
    <w:pPr>
      <w:tabs>
        <w:tab w:val="center" w:pos="4320"/>
        <w:tab w:val="right" w:pos="8640"/>
      </w:tabs>
      <w:spacing w:after="0" w:line="240" w:lineRule="auto"/>
    </w:pPr>
    <w:rPr>
      <w:rFonts w:ascii="Times" w:eastAsia="Times" w:hAnsi="Times" w:cs="Times New Roman"/>
      <w:noProof/>
      <w:sz w:val="24"/>
      <w:szCs w:val="20"/>
    </w:rPr>
  </w:style>
  <w:style w:type="character" w:customStyle="1" w:styleId="HeaderChar">
    <w:name w:val="Header Char"/>
    <w:basedOn w:val="DefaultParagraphFont"/>
    <w:link w:val="Header"/>
    <w:rsid w:val="007735CF"/>
    <w:rPr>
      <w:rFonts w:ascii="Times" w:eastAsia="Times" w:hAnsi="Times" w:cs="Times New Roman"/>
      <w:noProof/>
      <w:sz w:val="24"/>
      <w:szCs w:val="20"/>
    </w:rPr>
  </w:style>
  <w:style w:type="paragraph" w:customStyle="1" w:styleId="Default">
    <w:name w:val="Default"/>
    <w:rsid w:val="002E7F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5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775D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221EB"/>
    <w:pPr>
      <w:spacing w:after="0" w:line="240" w:lineRule="auto"/>
    </w:pPr>
    <w:rPr>
      <w:lang w:eastAsia="ja-JP"/>
    </w:rPr>
  </w:style>
  <w:style w:type="character" w:customStyle="1" w:styleId="NoSpacingChar">
    <w:name w:val="No Spacing Char"/>
    <w:basedOn w:val="DefaultParagraphFont"/>
    <w:link w:val="NoSpacing"/>
    <w:uiPriority w:val="1"/>
    <w:rsid w:val="003221EB"/>
    <w:rPr>
      <w:rFonts w:eastAsiaTheme="minorEastAsia"/>
      <w:lang w:eastAsia="ja-JP"/>
    </w:rPr>
  </w:style>
  <w:style w:type="character" w:customStyle="1" w:styleId="Heading3Char">
    <w:name w:val="Heading 3 Char"/>
    <w:basedOn w:val="DefaultParagraphFont"/>
    <w:link w:val="Heading3"/>
    <w:uiPriority w:val="9"/>
    <w:rsid w:val="00A55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5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5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5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5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5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5FA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E0A1A"/>
    <w:rPr>
      <w:sz w:val="16"/>
      <w:szCs w:val="16"/>
    </w:rPr>
  </w:style>
  <w:style w:type="paragraph" w:styleId="CommentText">
    <w:name w:val="annotation text"/>
    <w:basedOn w:val="Normal"/>
    <w:link w:val="CommentTextChar"/>
    <w:uiPriority w:val="99"/>
    <w:semiHidden/>
    <w:unhideWhenUsed/>
    <w:rsid w:val="005E0A1A"/>
    <w:pPr>
      <w:spacing w:line="240" w:lineRule="auto"/>
    </w:pPr>
    <w:rPr>
      <w:sz w:val="20"/>
      <w:szCs w:val="20"/>
    </w:rPr>
  </w:style>
  <w:style w:type="character" w:customStyle="1" w:styleId="CommentTextChar">
    <w:name w:val="Comment Text Char"/>
    <w:basedOn w:val="DefaultParagraphFont"/>
    <w:link w:val="CommentText"/>
    <w:uiPriority w:val="99"/>
    <w:semiHidden/>
    <w:rsid w:val="005E0A1A"/>
    <w:rPr>
      <w:sz w:val="20"/>
      <w:szCs w:val="20"/>
    </w:rPr>
  </w:style>
  <w:style w:type="paragraph" w:styleId="CommentSubject">
    <w:name w:val="annotation subject"/>
    <w:basedOn w:val="CommentText"/>
    <w:next w:val="CommentText"/>
    <w:link w:val="CommentSubjectChar"/>
    <w:uiPriority w:val="99"/>
    <w:semiHidden/>
    <w:unhideWhenUsed/>
    <w:rsid w:val="005E0A1A"/>
    <w:rPr>
      <w:b/>
      <w:bCs/>
    </w:rPr>
  </w:style>
  <w:style w:type="character" w:customStyle="1" w:styleId="CommentSubjectChar">
    <w:name w:val="Comment Subject Char"/>
    <w:basedOn w:val="CommentTextChar"/>
    <w:link w:val="CommentSubject"/>
    <w:uiPriority w:val="99"/>
    <w:semiHidden/>
    <w:rsid w:val="005E0A1A"/>
    <w:rPr>
      <w:b/>
      <w:bCs/>
      <w:sz w:val="20"/>
      <w:szCs w:val="20"/>
    </w:rPr>
  </w:style>
  <w:style w:type="paragraph" w:styleId="Footer">
    <w:name w:val="footer"/>
    <w:basedOn w:val="Normal"/>
    <w:link w:val="FooterChar"/>
    <w:uiPriority w:val="99"/>
    <w:unhideWhenUsed/>
    <w:rsid w:val="0095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jensen\Documents\NRCS%20online%20soil%20survey%20data:%20http:\websoilsurvey.nrcs.usda.gov\app\HomePage.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oils.usda.gov/" TargetMode="External"/><Relationship Id="rId12" Type="http://schemas.openxmlformats.org/officeDocument/2006/relationships/hyperlink" Target="http://nbii-nin.ciesin.columbia.edu/ipan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gs-mrs.cr.usgs.gov/NHDHelp/WebHelp/NHD_Help/Introduction_to_the_NHD/Feature_Attribution/Stream_Orde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ine.gov/megis/catal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tp://ftp-fc.sc.egov.usda.gov/NSSC/pub/WSS_brochur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2014-08-26T18:12:00Z</dcterms:created>
  <dcterms:modified xsi:type="dcterms:W3CDTF">2014-08-26T18:12:00Z</dcterms:modified>
</cp:coreProperties>
</file>