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227E8" w14:textId="77777777" w:rsidR="00263512" w:rsidRDefault="004C5355" w:rsidP="002E71FE">
      <w:pPr>
        <w:spacing w:after="0"/>
        <w:jc w:val="center"/>
        <w:rPr>
          <w:b/>
        </w:rPr>
      </w:pPr>
      <w:r>
        <w:rPr>
          <w:b/>
        </w:rPr>
        <w:t>Environmental Law Institute Board of Directors</w:t>
      </w:r>
    </w:p>
    <w:p w14:paraId="7C61C200" w14:textId="77777777" w:rsidR="00263512" w:rsidRDefault="004C5355" w:rsidP="002E71FE">
      <w:pPr>
        <w:spacing w:after="0"/>
        <w:jc w:val="center"/>
        <w:rPr>
          <w:b/>
          <w:i/>
        </w:rPr>
      </w:pPr>
      <w:r w:rsidRPr="005229F2">
        <w:rPr>
          <w:b/>
          <w:i/>
        </w:rPr>
        <w:t>Statement on Racism and Environmental Justice</w:t>
      </w:r>
    </w:p>
    <w:p w14:paraId="4D5C6838" w14:textId="4EF58DD3" w:rsidR="00062026" w:rsidRDefault="00A17964" w:rsidP="002E71FE">
      <w:pPr>
        <w:spacing w:after="0"/>
        <w:jc w:val="center"/>
        <w:rPr>
          <w:b/>
        </w:rPr>
      </w:pPr>
      <w:r>
        <w:rPr>
          <w:b/>
        </w:rPr>
        <w:t>December 3</w:t>
      </w:r>
      <w:r w:rsidR="00062026">
        <w:rPr>
          <w:b/>
        </w:rPr>
        <w:t>, 2020</w:t>
      </w:r>
    </w:p>
    <w:p w14:paraId="3D4EB6A9" w14:textId="0FC25786" w:rsidR="002E71FE" w:rsidRDefault="002E71FE" w:rsidP="002E71FE">
      <w:pPr>
        <w:spacing w:after="0"/>
        <w:jc w:val="center"/>
        <w:rPr>
          <w:b/>
        </w:rPr>
      </w:pPr>
    </w:p>
    <w:p w14:paraId="2DA47943" w14:textId="77777777" w:rsidR="002E71FE" w:rsidRPr="00062026" w:rsidRDefault="002E71FE" w:rsidP="002E71FE">
      <w:pPr>
        <w:spacing w:after="0"/>
        <w:jc w:val="center"/>
      </w:pPr>
      <w:bookmarkStart w:id="0" w:name="_GoBack"/>
      <w:bookmarkEnd w:id="0"/>
    </w:p>
    <w:p w14:paraId="6D170DAC" w14:textId="121BE6BF" w:rsidR="00263512" w:rsidRDefault="004C5355">
      <w:r>
        <w:t xml:space="preserve">ELI stands against racism and the institutional structures that perpetuate it. ELI has focused programs and publishing to a greater degree on environmental justice work in recent years. Given profound injustices demonstrated this year, emblematic of deep-seated and pervasive systems of injustice and discrimination, </w:t>
      </w:r>
      <w:r w:rsidR="0058163B">
        <w:t xml:space="preserve">and </w:t>
      </w:r>
      <w:r w:rsidR="00F763E1">
        <w:t xml:space="preserve">heightened risks to vulnerable communities that flow with such phenomena as pandemics and climate change, </w:t>
      </w:r>
      <w:r>
        <w:t xml:space="preserve">there is urgency across the ELI community to achieve more progress on racial issues that are salient in the environmental sphere. </w:t>
      </w:r>
      <w:r w:rsidR="00F763E1">
        <w:t xml:space="preserve">Using ELI’s unique </w:t>
      </w:r>
      <w:r w:rsidR="001E3904">
        <w:t>multi</w:t>
      </w:r>
      <w:r w:rsidR="00F763E1">
        <w:t xml:space="preserve">-sectoral, </w:t>
      </w:r>
      <w:r w:rsidR="001E3904">
        <w:t xml:space="preserve">cross-discipline, </w:t>
      </w:r>
      <w:r w:rsidR="00F763E1">
        <w:t>nonparti</w:t>
      </w:r>
      <w:r w:rsidR="001E3904">
        <w:t>san platform as a fulcrum for change, w</w:t>
      </w:r>
      <w:r>
        <w:t>e pledge</w:t>
      </w:r>
      <w:r w:rsidR="006C327A">
        <w:t>: (1)</w:t>
      </w:r>
      <w:r>
        <w:t xml:space="preserve"> to support </w:t>
      </w:r>
      <w:r w:rsidR="001E3904">
        <w:t xml:space="preserve">as </w:t>
      </w:r>
      <w:r w:rsidR="003214A6">
        <w:t xml:space="preserve">foundational </w:t>
      </w:r>
      <w:r w:rsidR="001E3904">
        <w:t xml:space="preserve">to environmental rule of law those </w:t>
      </w:r>
      <w:r>
        <w:t xml:space="preserve">laws, policies, and practices that eliminate racial disparities experienced by communities of color in their protection from environmental harms and </w:t>
      </w:r>
      <w:r w:rsidR="006C327A">
        <w:t>(2)</w:t>
      </w:r>
      <w:r w:rsidR="001E3904">
        <w:t xml:space="preserve"> </w:t>
      </w:r>
      <w:r>
        <w:t xml:space="preserve">to promote transformative approaches that will contribute to the realization of environmental quality for all.  </w:t>
      </w:r>
    </w:p>
    <w:p w14:paraId="28747DD1" w14:textId="076B4071" w:rsidR="00263512" w:rsidRDefault="004C5355">
      <w:r>
        <w:t xml:space="preserve">We reaffirm our vision of “a healthy environment, prosperous economies, and vibrant communities founded on the rule of law” and our mission “to foster innovative, just, and practical law and policy solutions to enable leaders across borders and sectors to make environmental, economic, and social progress,” which align with environmental justice goals. We recognize that the structural nature of environmental injustices requires that we do more. We commit to specific actions to more fully integrate </w:t>
      </w:r>
      <w:r w:rsidR="006C327A">
        <w:t>e</w:t>
      </w:r>
      <w:r>
        <w:t xml:space="preserve">nvironmental </w:t>
      </w:r>
      <w:r w:rsidR="006C327A">
        <w:t>j</w:t>
      </w:r>
      <w:r>
        <w:t>ustice into ELI’s vision and mission.</w:t>
      </w:r>
    </w:p>
    <w:p w14:paraId="180B77FF" w14:textId="77777777" w:rsidR="0058163B" w:rsidRPr="00082531" w:rsidRDefault="0058163B" w:rsidP="0058163B">
      <w:pPr>
        <w:ind w:left="360"/>
        <w:jc w:val="center"/>
        <w:rPr>
          <w:b/>
        </w:rPr>
      </w:pPr>
      <w:r w:rsidRPr="00082531">
        <w:rPr>
          <w:b/>
        </w:rPr>
        <w:t>Animating Values</w:t>
      </w:r>
    </w:p>
    <w:p w14:paraId="0B07268A" w14:textId="2836CA61" w:rsidR="0058163B" w:rsidRDefault="0058163B" w:rsidP="005229F2">
      <w:r>
        <w:t xml:space="preserve">ELI </w:t>
      </w:r>
      <w:r w:rsidR="009E437B">
        <w:t xml:space="preserve">is committed </w:t>
      </w:r>
      <w:r>
        <w:t>to the following values in its revitalized approach to this area of its work:</w:t>
      </w:r>
    </w:p>
    <w:p w14:paraId="2C5E38C0" w14:textId="77777777" w:rsidR="0058163B" w:rsidRDefault="0058163B" w:rsidP="00FD3B5A">
      <w:pPr>
        <w:pStyle w:val="ListParagraph"/>
        <w:numPr>
          <w:ilvl w:val="0"/>
          <w:numId w:val="26"/>
        </w:numPr>
        <w:spacing w:after="0" w:line="240" w:lineRule="auto"/>
      </w:pPr>
      <w:r>
        <w:t>It will approach this work with humility</w:t>
      </w:r>
    </w:p>
    <w:p w14:paraId="35B3F591" w14:textId="77777777" w:rsidR="0058163B" w:rsidRDefault="0058163B" w:rsidP="00FD3B5A">
      <w:pPr>
        <w:pStyle w:val="ListParagraph"/>
        <w:spacing w:after="0" w:line="240" w:lineRule="auto"/>
        <w:ind w:left="1080"/>
      </w:pPr>
    </w:p>
    <w:p w14:paraId="53E09105" w14:textId="77777777" w:rsidR="0058163B" w:rsidRDefault="0058163B" w:rsidP="005229F2">
      <w:pPr>
        <w:pStyle w:val="ListParagraph"/>
        <w:numPr>
          <w:ilvl w:val="0"/>
          <w:numId w:val="26"/>
        </w:numPr>
        <w:spacing w:after="0" w:line="240" w:lineRule="auto"/>
      </w:pPr>
      <w:r>
        <w:t>It will value impact over credit</w:t>
      </w:r>
    </w:p>
    <w:p w14:paraId="69284262" w14:textId="77777777" w:rsidR="0058163B" w:rsidRDefault="0058163B" w:rsidP="0058163B">
      <w:pPr>
        <w:spacing w:after="0" w:line="240" w:lineRule="auto"/>
      </w:pPr>
    </w:p>
    <w:p w14:paraId="48879413" w14:textId="77777777" w:rsidR="0058163B" w:rsidRDefault="0058163B" w:rsidP="0058163B">
      <w:pPr>
        <w:pStyle w:val="ListParagraph"/>
        <w:numPr>
          <w:ilvl w:val="0"/>
          <w:numId w:val="26"/>
        </w:numPr>
        <w:spacing w:after="0" w:line="240" w:lineRule="auto"/>
      </w:pPr>
      <w:r>
        <w:t>It will place a premium on partnerships and collaboration</w:t>
      </w:r>
    </w:p>
    <w:p w14:paraId="14487B04" w14:textId="77777777" w:rsidR="0058163B" w:rsidRDefault="0058163B" w:rsidP="005229F2">
      <w:pPr>
        <w:pStyle w:val="ListParagraph"/>
      </w:pPr>
    </w:p>
    <w:p w14:paraId="3BA40153" w14:textId="77777777" w:rsidR="0058163B" w:rsidRDefault="0058163B" w:rsidP="00F763E1">
      <w:pPr>
        <w:pStyle w:val="ListParagraph"/>
        <w:numPr>
          <w:ilvl w:val="0"/>
          <w:numId w:val="26"/>
        </w:numPr>
        <w:spacing w:after="0" w:line="240" w:lineRule="auto"/>
      </w:pPr>
      <w:r>
        <w:t xml:space="preserve">It will seek to </w:t>
      </w:r>
      <w:r w:rsidR="00F763E1">
        <w:t xml:space="preserve">both </w:t>
      </w:r>
      <w:r>
        <w:t>model and lead</w:t>
      </w:r>
    </w:p>
    <w:p w14:paraId="1DD3A1D3" w14:textId="77777777" w:rsidR="00F763E1" w:rsidRDefault="00F763E1" w:rsidP="005229F2">
      <w:pPr>
        <w:pStyle w:val="ListParagraph"/>
        <w:spacing w:after="0" w:line="240" w:lineRule="auto"/>
      </w:pPr>
    </w:p>
    <w:p w14:paraId="5AF3D8DE" w14:textId="7E2EC933" w:rsidR="00263512" w:rsidRDefault="004C5355" w:rsidP="00FD3B5A">
      <w:pPr>
        <w:spacing w:after="0" w:line="240" w:lineRule="auto"/>
        <w:jc w:val="center"/>
        <w:rPr>
          <w:b/>
        </w:rPr>
      </w:pPr>
      <w:r>
        <w:rPr>
          <w:b/>
        </w:rPr>
        <w:t>Guiding Principles</w:t>
      </w:r>
    </w:p>
    <w:p w14:paraId="63E9AF7F" w14:textId="7D6CC3DD" w:rsidR="00415DA3" w:rsidRDefault="00415DA3" w:rsidP="00FD3B5A">
      <w:pPr>
        <w:spacing w:after="0" w:line="240" w:lineRule="auto"/>
        <w:jc w:val="center"/>
        <w:rPr>
          <w:b/>
        </w:rPr>
      </w:pPr>
    </w:p>
    <w:p w14:paraId="50A2E4C7" w14:textId="60DCA9EF" w:rsidR="00415DA3" w:rsidRPr="00FD3B5A" w:rsidRDefault="00415DA3" w:rsidP="00FD3B5A">
      <w:r>
        <w:t xml:space="preserve">ELI </w:t>
      </w:r>
      <w:r w:rsidR="009E437B">
        <w:t xml:space="preserve">is committed to </w:t>
      </w:r>
      <w:r>
        <w:t>the following principles in advancing its work in this area:</w:t>
      </w:r>
    </w:p>
    <w:p w14:paraId="3F4CB948" w14:textId="77777777" w:rsidR="00415DA3" w:rsidRDefault="00415DA3" w:rsidP="005229F2">
      <w:pPr>
        <w:spacing w:after="0"/>
        <w:jc w:val="center"/>
      </w:pPr>
    </w:p>
    <w:p w14:paraId="57D3A5D9" w14:textId="77777777" w:rsidR="00263512" w:rsidRDefault="004C5355">
      <w:pPr>
        <w:numPr>
          <w:ilvl w:val="0"/>
          <w:numId w:val="16"/>
        </w:numPr>
      </w:pPr>
      <w:r>
        <w:t xml:space="preserve">ELI will administer its programs, activities and operations in an actively and intentionally anti-racist manner and will lead on these issues in the environmental law arena. </w:t>
      </w:r>
    </w:p>
    <w:p w14:paraId="6D8E5091" w14:textId="2952EEB7" w:rsidR="00263512" w:rsidRDefault="004C5355">
      <w:pPr>
        <w:numPr>
          <w:ilvl w:val="0"/>
          <w:numId w:val="17"/>
        </w:numPr>
      </w:pPr>
      <w:r>
        <w:t xml:space="preserve">Rule of law presupposes that the law protects fundamental rights and assures equal protection – objectives at the core of environmental justice. ELI will advance the understanding and realization of environmental justice across its programs, research, publications, and convening </w:t>
      </w:r>
      <w:r>
        <w:lastRenderedPageBreak/>
        <w:t xml:space="preserve">activities. Environmental justice will not be an add-on, but rather an animating objective </w:t>
      </w:r>
      <w:r w:rsidR="00861912">
        <w:t>throughout</w:t>
      </w:r>
      <w:r>
        <w:t xml:space="preserve"> ELI’s work.  </w:t>
      </w:r>
    </w:p>
    <w:p w14:paraId="07B5C99C" w14:textId="77777777" w:rsidR="00263512" w:rsidRDefault="004C5355">
      <w:pPr>
        <w:numPr>
          <w:ilvl w:val="0"/>
          <w:numId w:val="18"/>
        </w:numPr>
      </w:pPr>
      <w:r>
        <w:t>ELI will work to address each of the key elements of environmental justice: procedural justice, distributive justice, restorative</w:t>
      </w:r>
      <w:r w:rsidR="00F763E1">
        <w:t xml:space="preserve"> and reparative</w:t>
      </w:r>
      <w:r>
        <w:t xml:space="preserve"> justice, and justice as </w:t>
      </w:r>
      <w:r w:rsidR="00F763E1">
        <w:t xml:space="preserve">equal </w:t>
      </w:r>
      <w:r>
        <w:t>recognition</w:t>
      </w:r>
      <w:r w:rsidR="00F763E1">
        <w:t xml:space="preserve"> and </w:t>
      </w:r>
      <w:r>
        <w:t xml:space="preserve">equal regard. </w:t>
      </w:r>
    </w:p>
    <w:p w14:paraId="64040DC2" w14:textId="77777777" w:rsidR="00263512" w:rsidRDefault="004C5355">
      <w:pPr>
        <w:numPr>
          <w:ilvl w:val="0"/>
          <w:numId w:val="19"/>
        </w:numPr>
      </w:pPr>
      <w:r>
        <w:t>ELI will direct specific attention to issues of race and wealth inequality and to advancing justice in specific places and communities as well as systemically.</w:t>
      </w:r>
    </w:p>
    <w:p w14:paraId="0A90AC23" w14:textId="42A8A9DB" w:rsidR="00263512" w:rsidRDefault="004C5355">
      <w:pPr>
        <w:numPr>
          <w:ilvl w:val="0"/>
          <w:numId w:val="19"/>
        </w:numPr>
      </w:pPr>
      <w:r>
        <w:t>ELI will work on collaborative research and other program activities that support and raise the capacities of communities, organizations, and institutions of color to address environmental challenges</w:t>
      </w:r>
      <w:r w:rsidR="00F763E1">
        <w:t>, while also recognizing the leadership and expertise of communities</w:t>
      </w:r>
      <w:r>
        <w:t>.</w:t>
      </w:r>
      <w:r w:rsidR="003B6BF6">
        <w:t xml:space="preserve"> ELI will redouble its efforts to partner with fund</w:t>
      </w:r>
      <w:r w:rsidR="00F36453">
        <w:t>ers</w:t>
      </w:r>
      <w:r w:rsidR="003B6BF6">
        <w:t xml:space="preserve"> to </w:t>
      </w:r>
      <w:r w:rsidR="00861912">
        <w:t xml:space="preserve">build resource support for </w:t>
      </w:r>
      <w:r w:rsidR="003B6BF6">
        <w:t xml:space="preserve">environmental justice projects.    </w:t>
      </w:r>
    </w:p>
    <w:p w14:paraId="6B287A54" w14:textId="77777777" w:rsidR="001C2BDC" w:rsidRPr="00AF5BDF" w:rsidRDefault="001C2BDC" w:rsidP="003214A6">
      <w:pPr>
        <w:numPr>
          <w:ilvl w:val="0"/>
          <w:numId w:val="19"/>
        </w:numPr>
        <w:shd w:val="clear" w:color="auto" w:fill="FFFFFF"/>
        <w:spacing w:after="0" w:line="240" w:lineRule="auto"/>
        <w:rPr>
          <w:rFonts w:ascii="Segoe UI" w:eastAsia="Times New Roman" w:hAnsi="Segoe UI" w:cs="Segoe UI"/>
          <w:color w:val="212121"/>
          <w:sz w:val="23"/>
          <w:szCs w:val="23"/>
        </w:rPr>
      </w:pPr>
      <w:r w:rsidRPr="001C2BDC">
        <w:rPr>
          <w:rFonts w:ascii="Calibri" w:eastAsia="Times New Roman" w:hAnsi="Calibri" w:cs="Calibri"/>
          <w:color w:val="212121"/>
        </w:rPr>
        <w:t xml:space="preserve">ELI will leverage its internal and external relationships to enhance diversity and inclusion in the practice of environmental law and contribute to the success and promotion of diverse lawyers and environmental professionals through all stages of their career </w:t>
      </w:r>
      <w:r>
        <w:rPr>
          <w:rFonts w:ascii="Calibri" w:eastAsia="Times New Roman" w:hAnsi="Calibri" w:cs="Calibri"/>
          <w:color w:val="212121"/>
        </w:rPr>
        <w:t xml:space="preserve">so that they may </w:t>
      </w:r>
      <w:r w:rsidRPr="001C2BDC">
        <w:rPr>
          <w:rFonts w:ascii="Calibri" w:eastAsia="Times New Roman" w:hAnsi="Calibri" w:cs="Calibri"/>
          <w:color w:val="212121"/>
        </w:rPr>
        <w:t xml:space="preserve">become leaders </w:t>
      </w:r>
      <w:r>
        <w:rPr>
          <w:rFonts w:ascii="Calibri" w:eastAsia="Times New Roman" w:hAnsi="Calibri" w:cs="Calibri"/>
          <w:color w:val="212121"/>
        </w:rPr>
        <w:t>in</w:t>
      </w:r>
      <w:r w:rsidRPr="001C2BDC">
        <w:rPr>
          <w:rFonts w:ascii="Calibri" w:eastAsia="Times New Roman" w:hAnsi="Calibri" w:cs="Calibri"/>
          <w:color w:val="212121"/>
        </w:rPr>
        <w:t xml:space="preserve"> environmental protection, </w:t>
      </w:r>
      <w:r>
        <w:rPr>
          <w:rFonts w:ascii="Calibri" w:eastAsia="Times New Roman" w:hAnsi="Calibri" w:cs="Calibri"/>
          <w:color w:val="212121"/>
        </w:rPr>
        <w:t>keepers of</w:t>
      </w:r>
      <w:r w:rsidRPr="001C2BDC">
        <w:rPr>
          <w:rFonts w:ascii="Calibri" w:eastAsia="Times New Roman" w:hAnsi="Calibri" w:cs="Calibri"/>
          <w:color w:val="212121"/>
        </w:rPr>
        <w:t xml:space="preserve"> the rule of law, and champions for remedying inequality.</w:t>
      </w:r>
    </w:p>
    <w:p w14:paraId="0AE9CA87" w14:textId="77777777" w:rsidR="00AF5BDF" w:rsidRPr="001C2BDC" w:rsidRDefault="00AF5BDF" w:rsidP="00FD3B5A">
      <w:pPr>
        <w:shd w:val="clear" w:color="auto" w:fill="FFFFFF"/>
        <w:spacing w:after="0" w:line="240" w:lineRule="auto"/>
        <w:ind w:left="720"/>
        <w:rPr>
          <w:rFonts w:ascii="Segoe UI" w:eastAsia="Times New Roman" w:hAnsi="Segoe UI" w:cs="Segoe UI"/>
          <w:color w:val="212121"/>
          <w:sz w:val="23"/>
          <w:szCs w:val="23"/>
        </w:rPr>
      </w:pPr>
    </w:p>
    <w:p w14:paraId="460B40A2" w14:textId="77777777" w:rsidR="0058163B" w:rsidRDefault="004C5355" w:rsidP="00FD3B5A">
      <w:pPr>
        <w:numPr>
          <w:ilvl w:val="0"/>
          <w:numId w:val="19"/>
        </w:numPr>
        <w:spacing w:after="0" w:line="240" w:lineRule="auto"/>
      </w:pPr>
      <w:r>
        <w:t xml:space="preserve">ELI </w:t>
      </w:r>
      <w:r w:rsidR="001C2BDC">
        <w:t xml:space="preserve">will hold itself publicly accountable for its commitments in this area. </w:t>
      </w:r>
      <w:r w:rsidR="00AF5BDF">
        <w:t xml:space="preserve">To this end, </w:t>
      </w:r>
      <w:r w:rsidR="001C2BDC">
        <w:t xml:space="preserve">ELI </w:t>
      </w:r>
      <w:r>
        <w:t>has developed an accountability roadmap to track action items, will annually assess and publicly report on our progress in advancing diversity, equity, inclusion and environmental justice, and will remain adaptive and forward-looking in this commitment.</w:t>
      </w:r>
    </w:p>
    <w:p w14:paraId="38BB6B68" w14:textId="77777777" w:rsidR="0058163B" w:rsidRPr="0058163B" w:rsidRDefault="0058163B" w:rsidP="00FD3B5A">
      <w:pPr>
        <w:spacing w:after="0" w:line="240" w:lineRule="auto"/>
        <w:ind w:left="720"/>
        <w:rPr>
          <w:b/>
        </w:rPr>
      </w:pPr>
    </w:p>
    <w:p w14:paraId="0914457C" w14:textId="0C702EC3" w:rsidR="00263512" w:rsidRDefault="004C5355" w:rsidP="003214A6">
      <w:pPr>
        <w:spacing w:after="0" w:line="240" w:lineRule="auto"/>
        <w:jc w:val="center"/>
        <w:rPr>
          <w:b/>
        </w:rPr>
      </w:pPr>
      <w:r>
        <w:rPr>
          <w:b/>
        </w:rPr>
        <w:t>Action Items</w:t>
      </w:r>
    </w:p>
    <w:p w14:paraId="46BEA8C2" w14:textId="1B5D03FA" w:rsidR="009E437B" w:rsidRDefault="009E437B" w:rsidP="009E437B">
      <w:pPr>
        <w:spacing w:after="0" w:line="240" w:lineRule="auto"/>
        <w:jc w:val="center"/>
        <w:rPr>
          <w:b/>
        </w:rPr>
      </w:pPr>
    </w:p>
    <w:p w14:paraId="5A6E5E11" w14:textId="247B6616" w:rsidR="009E437B" w:rsidRDefault="009E437B" w:rsidP="00FD3B5A">
      <w:pPr>
        <w:spacing w:after="0" w:line="240" w:lineRule="auto"/>
        <w:rPr>
          <w:b/>
        </w:rPr>
      </w:pPr>
      <w:r>
        <w:rPr>
          <w:b/>
        </w:rPr>
        <w:t xml:space="preserve">ELI is committed to following action </w:t>
      </w:r>
      <w:r w:rsidR="003214A6">
        <w:rPr>
          <w:b/>
        </w:rPr>
        <w:t>items in furtherance of its objectives in this area</w:t>
      </w:r>
      <w:r>
        <w:rPr>
          <w:b/>
        </w:rPr>
        <w:t xml:space="preserve">: </w:t>
      </w:r>
    </w:p>
    <w:p w14:paraId="69BA4B36" w14:textId="77777777" w:rsidR="0058163B" w:rsidRDefault="0058163B" w:rsidP="00FD3B5A">
      <w:pPr>
        <w:spacing w:after="0" w:line="240" w:lineRule="auto"/>
        <w:jc w:val="center"/>
      </w:pPr>
    </w:p>
    <w:p w14:paraId="2AE4340E" w14:textId="28825F27" w:rsidR="00263512" w:rsidRDefault="009E437B" w:rsidP="00FD3B5A">
      <w:pPr>
        <w:spacing w:after="0" w:line="240" w:lineRule="auto"/>
        <w:rPr>
          <w:b/>
          <w:bCs/>
        </w:rPr>
      </w:pPr>
      <w:r>
        <w:rPr>
          <w:b/>
          <w:bCs/>
        </w:rPr>
        <w:t xml:space="preserve">Near-Term </w:t>
      </w:r>
      <w:r w:rsidR="004C5355">
        <w:rPr>
          <w:b/>
          <w:bCs/>
        </w:rPr>
        <w:t>Actions</w:t>
      </w:r>
    </w:p>
    <w:p w14:paraId="0FADC3F9" w14:textId="77777777" w:rsidR="00263512" w:rsidRDefault="004C5355">
      <w:pPr>
        <w:pStyle w:val="ListParagraph"/>
        <w:numPr>
          <w:ilvl w:val="0"/>
          <w:numId w:val="1"/>
        </w:numPr>
      </w:pPr>
      <w:r>
        <w:t>Hire an Environmental Justice Coordinator in order to</w:t>
      </w:r>
    </w:p>
    <w:p w14:paraId="1843D47E" w14:textId="77777777" w:rsidR="00263512" w:rsidRDefault="004C5355">
      <w:pPr>
        <w:pStyle w:val="ListParagraph"/>
        <w:numPr>
          <w:ilvl w:val="1"/>
          <w:numId w:val="1"/>
        </w:numPr>
      </w:pPr>
      <w:r>
        <w:t xml:space="preserve">Serve as a leadership focal point for environmental justice at ELI </w:t>
      </w:r>
    </w:p>
    <w:p w14:paraId="7D3B9F9D" w14:textId="77777777" w:rsidR="00263512" w:rsidRDefault="004C5355">
      <w:pPr>
        <w:pStyle w:val="ListParagraph"/>
        <w:numPr>
          <w:ilvl w:val="1"/>
          <w:numId w:val="1"/>
        </w:numPr>
      </w:pPr>
      <w:r>
        <w:t>Help design and implement ELI’s strategic and organizational approach to environmental justice</w:t>
      </w:r>
    </w:p>
    <w:p w14:paraId="736752ED" w14:textId="77777777" w:rsidR="00263512" w:rsidRDefault="004C5355">
      <w:pPr>
        <w:pStyle w:val="ListParagraph"/>
        <w:numPr>
          <w:ilvl w:val="1"/>
          <w:numId w:val="1"/>
        </w:numPr>
      </w:pPr>
      <w:r>
        <w:t>Facilitate ELI’s focus on programming across ELI relative to environmental justice</w:t>
      </w:r>
    </w:p>
    <w:p w14:paraId="5DE548E7" w14:textId="77777777" w:rsidR="00263512" w:rsidRDefault="004C5355">
      <w:pPr>
        <w:pStyle w:val="ListParagraph"/>
        <w:numPr>
          <w:ilvl w:val="1"/>
          <w:numId w:val="1"/>
        </w:numPr>
      </w:pPr>
      <w:r>
        <w:t>Improve the environmental justice presence on the ELI website and help make the website a significant resource library for environmental justice</w:t>
      </w:r>
    </w:p>
    <w:p w14:paraId="402ABB08" w14:textId="77777777" w:rsidR="00263512" w:rsidRDefault="004C5355">
      <w:pPr>
        <w:pStyle w:val="ListParagraph"/>
        <w:numPr>
          <w:ilvl w:val="1"/>
          <w:numId w:val="1"/>
        </w:numPr>
      </w:pPr>
      <w:r>
        <w:rPr>
          <w:bCs/>
          <w:iCs/>
        </w:rPr>
        <w:t>Build ELI’s capacity to serve as a platform for matching interested organizations with one another and with collaborative environmental justice projects</w:t>
      </w:r>
    </w:p>
    <w:p w14:paraId="4255F813" w14:textId="77777777" w:rsidR="00263512" w:rsidRDefault="004C5355">
      <w:pPr>
        <w:pStyle w:val="ListParagraph"/>
        <w:numPr>
          <w:ilvl w:val="0"/>
          <w:numId w:val="1"/>
        </w:numPr>
      </w:pPr>
      <w:r>
        <w:t xml:space="preserve">Create and maintain an Environmental Justice Law Clerk position </w:t>
      </w:r>
    </w:p>
    <w:p w14:paraId="771AC664" w14:textId="77777777" w:rsidR="00263512" w:rsidRDefault="004C5355">
      <w:pPr>
        <w:pStyle w:val="ListParagraph"/>
        <w:numPr>
          <w:ilvl w:val="0"/>
          <w:numId w:val="1"/>
        </w:numPr>
      </w:pPr>
      <w:r>
        <w:t xml:space="preserve">Create a Pro Bono Clearinghouse to match communities experiencing environmental injustices with law firms willing to volunteer legal services on behalf of these communities  </w:t>
      </w:r>
    </w:p>
    <w:p w14:paraId="5939F432" w14:textId="77777777" w:rsidR="00263512" w:rsidRPr="005229F2" w:rsidRDefault="004C5355">
      <w:pPr>
        <w:pStyle w:val="ListParagraph"/>
        <w:numPr>
          <w:ilvl w:val="0"/>
          <w:numId w:val="1"/>
        </w:numPr>
      </w:pPr>
      <w:r>
        <w:rPr>
          <w:rFonts w:eastAsia="Times New Roman"/>
          <w:color w:val="000000"/>
        </w:rPr>
        <w:t xml:space="preserve">Survey the scholarship on environmental justice to identify key gaps to help shape greater scholarship in this area through ELI publications </w:t>
      </w:r>
    </w:p>
    <w:p w14:paraId="1F5A0466" w14:textId="77777777" w:rsidR="00F763E1" w:rsidRDefault="00F763E1">
      <w:pPr>
        <w:pStyle w:val="ListParagraph"/>
        <w:numPr>
          <w:ilvl w:val="0"/>
          <w:numId w:val="1"/>
        </w:numPr>
      </w:pPr>
      <w:r>
        <w:rPr>
          <w:rFonts w:eastAsia="Times New Roman"/>
          <w:color w:val="000000"/>
        </w:rPr>
        <w:t xml:space="preserve">Continue efforts to increase staff capacity relating to diversity, equity, and inclusion, with </w:t>
      </w:r>
      <w:r w:rsidR="001D2F8A">
        <w:rPr>
          <w:rFonts w:eastAsia="Times New Roman"/>
          <w:color w:val="000000"/>
        </w:rPr>
        <w:t>t</w:t>
      </w:r>
      <w:r w:rsidR="001E3904">
        <w:rPr>
          <w:rFonts w:eastAsia="Times New Roman"/>
          <w:color w:val="000000"/>
        </w:rPr>
        <w:t xml:space="preserve">he goal </w:t>
      </w:r>
      <w:r>
        <w:rPr>
          <w:rFonts w:eastAsia="Times New Roman"/>
          <w:color w:val="000000"/>
        </w:rPr>
        <w:t xml:space="preserve">of improving recruitment and retention of Black, indigenous and other employees of color. </w:t>
      </w:r>
    </w:p>
    <w:p w14:paraId="5B67758D" w14:textId="77777777" w:rsidR="00263512" w:rsidRDefault="004C5355">
      <w:pPr>
        <w:rPr>
          <w:b/>
          <w:bCs/>
        </w:rPr>
      </w:pPr>
      <w:r>
        <w:rPr>
          <w:b/>
        </w:rPr>
        <w:lastRenderedPageBreak/>
        <w:t xml:space="preserve">Longer-Term Initiatives </w:t>
      </w:r>
    </w:p>
    <w:p w14:paraId="2B157A6A" w14:textId="4DCF085D" w:rsidR="00263512" w:rsidRDefault="004C5355">
      <w:r>
        <w:rPr>
          <w:b/>
          <w:bCs/>
          <w:i/>
          <w:iCs/>
        </w:rPr>
        <w:t>A. Identify, hire, and develop staff members and recruit board members</w:t>
      </w:r>
      <w:r w:rsidR="00296AFC">
        <w:rPr>
          <w:b/>
          <w:bCs/>
          <w:i/>
          <w:iCs/>
        </w:rPr>
        <w:t xml:space="preserve"> from diverse backgrounds and communities</w:t>
      </w:r>
      <w:r>
        <w:rPr>
          <w:b/>
          <w:bCs/>
          <w:i/>
          <w:iCs/>
        </w:rPr>
        <w:t xml:space="preserve">, as part of ELI’s commitment to practice and model diversity, equity, and inclusion. </w:t>
      </w:r>
      <w:r>
        <w:t>Engage all of ELI’s leadership in advancing this objective, including increased networking and resources.</w:t>
      </w:r>
    </w:p>
    <w:p w14:paraId="72060654" w14:textId="77777777" w:rsidR="00263512" w:rsidRDefault="004C5355">
      <w:pPr>
        <w:rPr>
          <w:b/>
          <w:bCs/>
          <w:i/>
          <w:iCs/>
        </w:rPr>
      </w:pPr>
      <w:r>
        <w:rPr>
          <w:b/>
          <w:bCs/>
          <w:i/>
          <w:iCs/>
        </w:rPr>
        <w:t>B. Make a more significant contribution to the environmental justice field through actions building on or reshaping ELI’s existing programs:</w:t>
      </w:r>
    </w:p>
    <w:p w14:paraId="6C2DABD7" w14:textId="6D9CB473" w:rsidR="00263512" w:rsidRDefault="004C5355">
      <w:pPr>
        <w:pStyle w:val="ListParagraph"/>
        <w:numPr>
          <w:ilvl w:val="0"/>
          <w:numId w:val="20"/>
        </w:numPr>
        <w:rPr>
          <w:bCs/>
          <w:iCs/>
        </w:rPr>
      </w:pPr>
      <w:r>
        <w:rPr>
          <w:bCs/>
          <w:iCs/>
        </w:rPr>
        <w:t xml:space="preserve">Develop internal standards to ensure that consideration of environmental justice issues is included </w:t>
      </w:r>
      <w:r w:rsidR="00861912">
        <w:rPr>
          <w:bCs/>
          <w:iCs/>
        </w:rPr>
        <w:t>throughout</w:t>
      </w:r>
      <w:r>
        <w:rPr>
          <w:bCs/>
          <w:iCs/>
        </w:rPr>
        <w:t xml:space="preserve"> ELI’s projects, programs, research, and activities. These standards will apply to design, implementation, and outputs. </w:t>
      </w:r>
    </w:p>
    <w:p w14:paraId="2F264387" w14:textId="77777777" w:rsidR="00263512" w:rsidRDefault="004C5355">
      <w:pPr>
        <w:pStyle w:val="ListParagraph"/>
        <w:numPr>
          <w:ilvl w:val="0"/>
          <w:numId w:val="21"/>
        </w:numPr>
        <w:rPr>
          <w:bCs/>
          <w:iCs/>
        </w:rPr>
      </w:pPr>
      <w:r>
        <w:rPr>
          <w:bCs/>
          <w:iCs/>
        </w:rPr>
        <w:t xml:space="preserve">Focus ELI’s </w:t>
      </w:r>
      <w:r>
        <w:t>publications more intensively on environmental justice communities and the conditions they endure</w:t>
      </w:r>
      <w:r>
        <w:rPr>
          <w:bCs/>
          <w:iCs/>
        </w:rPr>
        <w:t xml:space="preserve">. </w:t>
      </w:r>
    </w:p>
    <w:p w14:paraId="69F96596" w14:textId="77777777" w:rsidR="00263512" w:rsidRDefault="004C5355">
      <w:pPr>
        <w:pStyle w:val="ListParagraph"/>
        <w:numPr>
          <w:ilvl w:val="0"/>
          <w:numId w:val="22"/>
        </w:numPr>
      </w:pPr>
      <w:r>
        <w:rPr>
          <w:bCs/>
          <w:iCs/>
        </w:rPr>
        <w:t>Develop products and programs that connect e</w:t>
      </w:r>
      <w:r>
        <w:t xml:space="preserve">nvironmental justice with corporate sustainability and environment, social, and governance (ESG) policies and priorities. This alignment will draw heavily on Board relationships and interests, and is a space where ELI can quickly and significantly add long-term value. </w:t>
      </w:r>
    </w:p>
    <w:p w14:paraId="1FBB19A4" w14:textId="77777777" w:rsidR="00263512" w:rsidRDefault="004C5355">
      <w:pPr>
        <w:pStyle w:val="ListParagraph"/>
        <w:numPr>
          <w:ilvl w:val="0"/>
          <w:numId w:val="22"/>
        </w:numPr>
        <w:rPr>
          <w:bCs/>
          <w:iCs/>
        </w:rPr>
      </w:pPr>
      <w:r>
        <w:t xml:space="preserve">Identify opportunities to advance environmental justice internationally, including by drawing on ELI’s global reputation and leadership on environmental rule of law work and environmental conflict resolution. </w:t>
      </w:r>
    </w:p>
    <w:p w14:paraId="67D35C80" w14:textId="77777777" w:rsidR="00263512" w:rsidRDefault="004C5355">
      <w:r>
        <w:rPr>
          <w:b/>
          <w:i/>
        </w:rPr>
        <w:t>C. Develop and expand relationships and partnerships as a means of enhancing opportunities for drawing in new voices and reaching new audiences, by:</w:t>
      </w:r>
    </w:p>
    <w:p w14:paraId="329095FC" w14:textId="77777777" w:rsidR="00263512" w:rsidRDefault="004C5355">
      <w:pPr>
        <w:pStyle w:val="ListParagraph"/>
        <w:numPr>
          <w:ilvl w:val="0"/>
          <w:numId w:val="13"/>
        </w:numPr>
        <w:spacing w:after="0" w:line="240" w:lineRule="auto"/>
      </w:pPr>
      <w:r>
        <w:t>P</w:t>
      </w:r>
      <w:r>
        <w:rPr>
          <w:bCs/>
          <w:iCs/>
        </w:rPr>
        <w:t>ursuing and cementing relationships with ally organizations,</w:t>
      </w:r>
      <w:r>
        <w:t xml:space="preserve"> both law and non-law focused, to better inform and guide ELI’s EJ activities. These </w:t>
      </w:r>
      <w:r>
        <w:rPr>
          <w:bCs/>
          <w:iCs/>
        </w:rPr>
        <w:t>organizations should include both those devoted to environmental justice as a core mission and organizations outside the environmental field that may have intersecting interests.</w:t>
      </w:r>
      <w:r>
        <w:t xml:space="preserve"> </w:t>
      </w:r>
    </w:p>
    <w:p w14:paraId="6FD6A535" w14:textId="57A687BA" w:rsidR="00263512" w:rsidRDefault="004C5355">
      <w:pPr>
        <w:pStyle w:val="ListParagraph"/>
        <w:numPr>
          <w:ilvl w:val="0"/>
          <w:numId w:val="13"/>
        </w:numPr>
        <w:spacing w:after="0" w:line="240" w:lineRule="auto"/>
        <w:rPr>
          <w:bCs/>
          <w:i/>
        </w:rPr>
      </w:pPr>
      <w:r>
        <w:t>Prioritizing concrete deliverables, valuing impacts over credit, and leveraging opportunities and success with other groups, even ELI’s competitors, in pursuit of the greater good. ELI’s approach needs to reflect humility by not purporting to have all the answers and also a broad approach to diversity that</w:t>
      </w:r>
      <w:r>
        <w:rPr>
          <w:bCs/>
        </w:rPr>
        <w:t xml:space="preserve"> </w:t>
      </w:r>
      <w:r>
        <w:t>recognizes and reflects the differing social injustice</w:t>
      </w:r>
      <w:r w:rsidR="006C327A">
        <w:t>s</w:t>
      </w:r>
      <w:r>
        <w:t xml:space="preserve"> being experienced by different communities.  </w:t>
      </w:r>
    </w:p>
    <w:p w14:paraId="188CD918" w14:textId="77777777" w:rsidR="00263512" w:rsidRDefault="004C5355">
      <w:pPr>
        <w:pStyle w:val="ListParagraph"/>
        <w:numPr>
          <w:ilvl w:val="0"/>
          <w:numId w:val="13"/>
        </w:numPr>
        <w:spacing w:after="0" w:line="240" w:lineRule="auto"/>
        <w:rPr>
          <w:bCs/>
          <w:iCs/>
        </w:rPr>
      </w:pPr>
      <w:r>
        <w:t>E</w:t>
      </w:r>
      <w:r>
        <w:rPr>
          <w:rFonts w:eastAsia="Times New Roman"/>
          <w:color w:val="000000"/>
        </w:rPr>
        <w:t>xploring collaborative opportunities with academic institutions to share and contribute to critical environmental and environmental justice research. Build ongoing relationship to develop projects, funding proposals, cooperative research, and fuller connection of ELI with institutions with deeper ties to marginalized groups and communities.</w:t>
      </w:r>
    </w:p>
    <w:p w14:paraId="6E71247D" w14:textId="77777777" w:rsidR="00263512" w:rsidRDefault="004C5355">
      <w:pPr>
        <w:pStyle w:val="ListParagraph"/>
        <w:numPr>
          <w:ilvl w:val="0"/>
          <w:numId w:val="13"/>
        </w:numPr>
        <w:spacing w:after="0" w:line="240" w:lineRule="auto"/>
      </w:pPr>
      <w:r>
        <w:rPr>
          <w:bCs/>
        </w:rPr>
        <w:t>Helping to expand the pipeline of diverse environmental lawyers, advocates, and experts by:</w:t>
      </w:r>
    </w:p>
    <w:p w14:paraId="0591C726" w14:textId="77777777" w:rsidR="00263512" w:rsidRDefault="004C5355">
      <w:pPr>
        <w:pStyle w:val="ListParagraph"/>
        <w:numPr>
          <w:ilvl w:val="1"/>
          <w:numId w:val="13"/>
        </w:numPr>
        <w:spacing w:after="0" w:line="240" w:lineRule="auto"/>
      </w:pPr>
      <w:r>
        <w:rPr>
          <w:bCs/>
        </w:rPr>
        <w:t xml:space="preserve">Developing programs focused on career development in the environmental field. </w:t>
      </w:r>
    </w:p>
    <w:p w14:paraId="4491BA79" w14:textId="77777777" w:rsidR="00263512" w:rsidRDefault="004C5355">
      <w:pPr>
        <w:pStyle w:val="ListParagraph"/>
        <w:numPr>
          <w:ilvl w:val="1"/>
          <w:numId w:val="13"/>
        </w:numPr>
        <w:spacing w:after="0" w:line="240" w:lineRule="auto"/>
      </w:pPr>
      <w:r>
        <w:rPr>
          <w:bCs/>
        </w:rPr>
        <w:t xml:space="preserve">Developing, with Board guidance and participation, an </w:t>
      </w:r>
      <w:r>
        <w:rPr>
          <w:b/>
          <w:bCs/>
          <w:iCs/>
        </w:rPr>
        <w:t>ELI Ambassadors Program</w:t>
      </w:r>
      <w:r>
        <w:rPr>
          <w:bCs/>
        </w:rPr>
        <w:t xml:space="preserve"> focused on both institutions and individuals. ELI Ambassadors across the country will create or enhance relationships with law schools and colleges, particularly those with diverse student bodies, to catalyze the next generation of environmental lawyers and professionals. These ELI Ambassadors will build relationships with specific professionals and students to counsel and mentor through the various stages of career development and advancement, drawing as appropriate on ELI programs and resources. </w:t>
      </w:r>
    </w:p>
    <w:p w14:paraId="25AB7A3E" w14:textId="77777777" w:rsidR="00263512" w:rsidRDefault="004C5355">
      <w:pPr>
        <w:pStyle w:val="ListParagraph"/>
        <w:numPr>
          <w:ilvl w:val="1"/>
          <w:numId w:val="13"/>
        </w:numPr>
        <w:spacing w:after="0" w:line="240" w:lineRule="auto"/>
      </w:pPr>
      <w:r>
        <w:lastRenderedPageBreak/>
        <w:t>Growing ELI’s intern and law clerk program to help create a robust pipeline of diverse environmental professionals. For the pipeline to serve as a key funnel for environmental careers, the point of intake should be as broad as possible, beginning with undergraduate students still considering possible career paths.</w:t>
      </w:r>
    </w:p>
    <w:p w14:paraId="6AA08895" w14:textId="2AB1BD11" w:rsidR="00263512" w:rsidRDefault="004C5355" w:rsidP="00FD3B5A">
      <w:pPr>
        <w:pStyle w:val="ListParagraph"/>
        <w:numPr>
          <w:ilvl w:val="1"/>
          <w:numId w:val="13"/>
        </w:numPr>
        <w:spacing w:after="0" w:line="240" w:lineRule="auto"/>
      </w:pPr>
      <w:r>
        <w:t xml:space="preserve">Expanding ELI’s presence at law schools having diverse student bodies, with an initial focus on Historically Black Colleges and Universities. </w:t>
      </w:r>
    </w:p>
    <w:p w14:paraId="2BA49BAA" w14:textId="77777777" w:rsidR="00263512" w:rsidRDefault="004C5355">
      <w:pPr>
        <w:pStyle w:val="ListParagraph"/>
        <w:numPr>
          <w:ilvl w:val="0"/>
          <w:numId w:val="13"/>
        </w:numPr>
        <w:spacing w:after="0" w:line="240" w:lineRule="auto"/>
      </w:pPr>
      <w:r>
        <w:t>Meaningfully support the success and advancement of diverse environmental practitioners after graduation and throughout their careers by offering scholarships for key ELI educational and networking events, including Bootcamp and the Award Dinner, and by incorporating diversity, equity and inclusion elements into all programs.</w:t>
      </w:r>
    </w:p>
    <w:p w14:paraId="64F492EF" w14:textId="77777777" w:rsidR="00263512" w:rsidRDefault="004C5355">
      <w:pPr>
        <w:pStyle w:val="ListParagraph"/>
        <w:tabs>
          <w:tab w:val="left" w:pos="1564"/>
        </w:tabs>
        <w:rPr>
          <w:bCs/>
          <w:iCs/>
        </w:rPr>
      </w:pPr>
      <w:r>
        <w:rPr>
          <w:bCs/>
          <w:iCs/>
        </w:rPr>
        <w:tab/>
      </w:r>
    </w:p>
    <w:sectPr w:rsidR="00263512">
      <w:headerReference w:type="default" r:id="rId7"/>
      <w:footerReference w:type="even" r:id="rId8"/>
      <w:footerReference w:type="default" r:id="rId9"/>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EE52" w16cex:dateUtc="2020-10-22T15:41:00Z"/>
  <w16cex:commentExtensible w16cex:durableId="233BEED3" w16cex:dateUtc="2020-10-22T15:43:00Z"/>
  <w16cex:commentExtensible w16cex:durableId="233BF04D" w16cex:dateUtc="2020-10-22T1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14B9" w14:textId="77777777" w:rsidR="00636A21" w:rsidRDefault="00636A21">
      <w:pPr>
        <w:spacing w:after="0" w:line="240" w:lineRule="auto"/>
      </w:pPr>
      <w:r>
        <w:separator/>
      </w:r>
    </w:p>
  </w:endnote>
  <w:endnote w:type="continuationSeparator" w:id="0">
    <w:p w14:paraId="49131EB4" w14:textId="77777777" w:rsidR="00636A21" w:rsidRDefault="0063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758081"/>
      <w:docPartObj>
        <w:docPartGallery w:val="Page Numbers (Bottom of Page)"/>
        <w:docPartUnique/>
      </w:docPartObj>
    </w:sdtPr>
    <w:sdtEndPr>
      <w:rPr>
        <w:rStyle w:val="PageNumber"/>
      </w:rPr>
    </w:sdtEndPr>
    <w:sdtContent>
      <w:p w14:paraId="49761CBC" w14:textId="53006900" w:rsidR="00A3631E" w:rsidRDefault="00A3631E" w:rsidP="00594F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58D7A2" w14:textId="77777777" w:rsidR="00A3631E" w:rsidRDefault="00A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986061"/>
      <w:docPartObj>
        <w:docPartGallery w:val="Page Numbers (Bottom of Page)"/>
        <w:docPartUnique/>
      </w:docPartObj>
    </w:sdtPr>
    <w:sdtEndPr>
      <w:rPr>
        <w:rStyle w:val="PageNumber"/>
      </w:rPr>
    </w:sdtEndPr>
    <w:sdtContent>
      <w:p w14:paraId="46134193" w14:textId="45CDCA93" w:rsidR="00A3631E" w:rsidRDefault="00A3631E" w:rsidP="00594F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BA0C88" w14:textId="77777777" w:rsidR="00263512" w:rsidRDefault="00263512">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EC01" w14:textId="77777777" w:rsidR="00636A21" w:rsidRDefault="00636A21">
      <w:pPr>
        <w:spacing w:after="0" w:line="240" w:lineRule="auto"/>
      </w:pPr>
      <w:r>
        <w:separator/>
      </w:r>
    </w:p>
  </w:footnote>
  <w:footnote w:type="continuationSeparator" w:id="0">
    <w:p w14:paraId="6D431F73" w14:textId="77777777" w:rsidR="00636A21" w:rsidRDefault="0063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8F5F" w14:textId="17C5E00D" w:rsidR="00263512" w:rsidRDefault="00263512">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3B1"/>
    <w:multiLevelType w:val="hybridMultilevel"/>
    <w:tmpl w:val="2DC08A76"/>
    <w:lvl w:ilvl="0" w:tplc="4E2C8288">
      <w:start w:val="1"/>
      <w:numFmt w:val="bullet"/>
      <w:lvlText w:val=""/>
      <w:lvlJc w:val="left"/>
      <w:pPr>
        <w:ind w:left="1440" w:hanging="360"/>
      </w:pPr>
      <w:rPr>
        <w:rFonts w:ascii="Symbol" w:hAnsi="Symbol" w:hint="default"/>
      </w:rPr>
    </w:lvl>
    <w:lvl w:ilvl="1" w:tplc="3C4A37EE" w:tentative="1">
      <w:start w:val="1"/>
      <w:numFmt w:val="bullet"/>
      <w:lvlText w:val="o"/>
      <w:lvlJc w:val="left"/>
      <w:pPr>
        <w:ind w:left="2160" w:hanging="360"/>
      </w:pPr>
      <w:rPr>
        <w:rFonts w:ascii="Courier New" w:hAnsi="Courier New" w:cs="Courier New" w:hint="default"/>
      </w:rPr>
    </w:lvl>
    <w:lvl w:ilvl="2" w:tplc="F94C96FC" w:tentative="1">
      <w:start w:val="1"/>
      <w:numFmt w:val="bullet"/>
      <w:lvlText w:val=""/>
      <w:lvlJc w:val="left"/>
      <w:pPr>
        <w:ind w:left="2880" w:hanging="360"/>
      </w:pPr>
      <w:rPr>
        <w:rFonts w:ascii="Wingdings" w:hAnsi="Wingdings" w:hint="default"/>
      </w:rPr>
    </w:lvl>
    <w:lvl w:ilvl="3" w:tplc="ED546676" w:tentative="1">
      <w:start w:val="1"/>
      <w:numFmt w:val="bullet"/>
      <w:lvlText w:val=""/>
      <w:lvlJc w:val="left"/>
      <w:pPr>
        <w:ind w:left="3600" w:hanging="360"/>
      </w:pPr>
      <w:rPr>
        <w:rFonts w:ascii="Symbol" w:hAnsi="Symbol" w:hint="default"/>
      </w:rPr>
    </w:lvl>
    <w:lvl w:ilvl="4" w:tplc="301CFE72" w:tentative="1">
      <w:start w:val="1"/>
      <w:numFmt w:val="bullet"/>
      <w:lvlText w:val="o"/>
      <w:lvlJc w:val="left"/>
      <w:pPr>
        <w:ind w:left="4320" w:hanging="360"/>
      </w:pPr>
      <w:rPr>
        <w:rFonts w:ascii="Courier New" w:hAnsi="Courier New" w:cs="Courier New" w:hint="default"/>
      </w:rPr>
    </w:lvl>
    <w:lvl w:ilvl="5" w:tplc="0D64240E" w:tentative="1">
      <w:start w:val="1"/>
      <w:numFmt w:val="bullet"/>
      <w:lvlText w:val=""/>
      <w:lvlJc w:val="left"/>
      <w:pPr>
        <w:ind w:left="5040" w:hanging="360"/>
      </w:pPr>
      <w:rPr>
        <w:rFonts w:ascii="Wingdings" w:hAnsi="Wingdings" w:hint="default"/>
      </w:rPr>
    </w:lvl>
    <w:lvl w:ilvl="6" w:tplc="731C7B44" w:tentative="1">
      <w:start w:val="1"/>
      <w:numFmt w:val="bullet"/>
      <w:lvlText w:val=""/>
      <w:lvlJc w:val="left"/>
      <w:pPr>
        <w:ind w:left="5760" w:hanging="360"/>
      </w:pPr>
      <w:rPr>
        <w:rFonts w:ascii="Symbol" w:hAnsi="Symbol" w:hint="default"/>
      </w:rPr>
    </w:lvl>
    <w:lvl w:ilvl="7" w:tplc="4B7EAEFE" w:tentative="1">
      <w:start w:val="1"/>
      <w:numFmt w:val="bullet"/>
      <w:lvlText w:val="o"/>
      <w:lvlJc w:val="left"/>
      <w:pPr>
        <w:ind w:left="6480" w:hanging="360"/>
      </w:pPr>
      <w:rPr>
        <w:rFonts w:ascii="Courier New" w:hAnsi="Courier New" w:cs="Courier New" w:hint="default"/>
      </w:rPr>
    </w:lvl>
    <w:lvl w:ilvl="8" w:tplc="B3485DAC" w:tentative="1">
      <w:start w:val="1"/>
      <w:numFmt w:val="bullet"/>
      <w:lvlText w:val=""/>
      <w:lvlJc w:val="left"/>
      <w:pPr>
        <w:ind w:left="7200" w:hanging="360"/>
      </w:pPr>
      <w:rPr>
        <w:rFonts w:ascii="Wingdings" w:hAnsi="Wingdings" w:hint="default"/>
      </w:rPr>
    </w:lvl>
  </w:abstractNum>
  <w:abstractNum w:abstractNumId="1" w15:restartNumberingAfterBreak="0">
    <w:nsid w:val="0F2244A6"/>
    <w:multiLevelType w:val="hybridMultilevel"/>
    <w:tmpl w:val="B3762B3A"/>
    <w:lvl w:ilvl="0" w:tplc="BD38A29A">
      <w:start w:val="1"/>
      <w:numFmt w:val="bullet"/>
      <w:lvlText w:val=""/>
      <w:lvlJc w:val="left"/>
      <w:pPr>
        <w:ind w:left="720" w:hanging="360"/>
      </w:pPr>
      <w:rPr>
        <w:rFonts w:ascii="Symbol" w:hAnsi="Symbol"/>
      </w:rPr>
    </w:lvl>
    <w:lvl w:ilvl="1" w:tplc="6F8CE708" w:tentative="1">
      <w:start w:val="1"/>
      <w:numFmt w:val="bullet"/>
      <w:lvlText w:val="o"/>
      <w:lvlJc w:val="left"/>
      <w:pPr>
        <w:ind w:left="1440" w:hanging="360"/>
      </w:pPr>
      <w:rPr>
        <w:rFonts w:ascii="Courier New" w:hAnsi="Courier New"/>
      </w:rPr>
    </w:lvl>
    <w:lvl w:ilvl="2" w:tplc="9FFC20EC" w:tentative="1">
      <w:start w:val="1"/>
      <w:numFmt w:val="bullet"/>
      <w:lvlText w:val=""/>
      <w:lvlJc w:val="left"/>
      <w:pPr>
        <w:ind w:left="2160" w:hanging="360"/>
      </w:pPr>
      <w:rPr>
        <w:rFonts w:ascii="Wingdings" w:hAnsi="Wingdings"/>
      </w:rPr>
    </w:lvl>
    <w:lvl w:ilvl="3" w:tplc="54A4ABA6" w:tentative="1">
      <w:start w:val="1"/>
      <w:numFmt w:val="bullet"/>
      <w:lvlText w:val=""/>
      <w:lvlJc w:val="left"/>
      <w:pPr>
        <w:ind w:left="2880" w:hanging="360"/>
      </w:pPr>
      <w:rPr>
        <w:rFonts w:ascii="Symbol" w:hAnsi="Symbol"/>
      </w:rPr>
    </w:lvl>
    <w:lvl w:ilvl="4" w:tplc="8F226D64" w:tentative="1">
      <w:start w:val="1"/>
      <w:numFmt w:val="bullet"/>
      <w:lvlText w:val="o"/>
      <w:lvlJc w:val="left"/>
      <w:pPr>
        <w:ind w:left="3600" w:hanging="360"/>
      </w:pPr>
      <w:rPr>
        <w:rFonts w:ascii="Courier New" w:hAnsi="Courier New"/>
      </w:rPr>
    </w:lvl>
    <w:lvl w:ilvl="5" w:tplc="ED6C0C4C" w:tentative="1">
      <w:start w:val="1"/>
      <w:numFmt w:val="bullet"/>
      <w:lvlText w:val=""/>
      <w:lvlJc w:val="left"/>
      <w:pPr>
        <w:ind w:left="4320" w:hanging="360"/>
      </w:pPr>
      <w:rPr>
        <w:rFonts w:ascii="Wingdings" w:hAnsi="Wingdings"/>
      </w:rPr>
    </w:lvl>
    <w:lvl w:ilvl="6" w:tplc="08064894" w:tentative="1">
      <w:start w:val="1"/>
      <w:numFmt w:val="bullet"/>
      <w:lvlText w:val=""/>
      <w:lvlJc w:val="left"/>
      <w:pPr>
        <w:ind w:left="5040" w:hanging="360"/>
      </w:pPr>
      <w:rPr>
        <w:rFonts w:ascii="Symbol" w:hAnsi="Symbol"/>
      </w:rPr>
    </w:lvl>
    <w:lvl w:ilvl="7" w:tplc="B964A5C6" w:tentative="1">
      <w:start w:val="1"/>
      <w:numFmt w:val="bullet"/>
      <w:lvlText w:val="o"/>
      <w:lvlJc w:val="left"/>
      <w:pPr>
        <w:ind w:left="5760" w:hanging="360"/>
      </w:pPr>
      <w:rPr>
        <w:rFonts w:ascii="Courier New" w:hAnsi="Courier New"/>
      </w:rPr>
    </w:lvl>
    <w:lvl w:ilvl="8" w:tplc="13249D42" w:tentative="1">
      <w:start w:val="1"/>
      <w:numFmt w:val="bullet"/>
      <w:lvlText w:val=""/>
      <w:lvlJc w:val="left"/>
      <w:pPr>
        <w:ind w:left="6480" w:hanging="360"/>
      </w:pPr>
      <w:rPr>
        <w:rFonts w:ascii="Wingdings" w:hAnsi="Wingdings"/>
      </w:rPr>
    </w:lvl>
  </w:abstractNum>
  <w:abstractNum w:abstractNumId="2" w15:restartNumberingAfterBreak="0">
    <w:nsid w:val="12B25A49"/>
    <w:multiLevelType w:val="hybridMultilevel"/>
    <w:tmpl w:val="C5AE1BB2"/>
    <w:lvl w:ilvl="0" w:tplc="EECCCED2">
      <w:start w:val="1"/>
      <w:numFmt w:val="bullet"/>
      <w:lvlText w:val=""/>
      <w:lvlJc w:val="left"/>
      <w:pPr>
        <w:ind w:left="2520" w:hanging="360"/>
      </w:pPr>
      <w:rPr>
        <w:rFonts w:ascii="Symbol" w:hAnsi="Symbol" w:hint="default"/>
      </w:rPr>
    </w:lvl>
    <w:lvl w:ilvl="1" w:tplc="D1D2E41C" w:tentative="1">
      <w:start w:val="1"/>
      <w:numFmt w:val="bullet"/>
      <w:lvlText w:val="o"/>
      <w:lvlJc w:val="left"/>
      <w:pPr>
        <w:ind w:left="3240" w:hanging="360"/>
      </w:pPr>
      <w:rPr>
        <w:rFonts w:ascii="Courier New" w:hAnsi="Courier New" w:cs="Courier New" w:hint="default"/>
      </w:rPr>
    </w:lvl>
    <w:lvl w:ilvl="2" w:tplc="A6B4CC72" w:tentative="1">
      <w:start w:val="1"/>
      <w:numFmt w:val="bullet"/>
      <w:lvlText w:val=""/>
      <w:lvlJc w:val="left"/>
      <w:pPr>
        <w:ind w:left="3960" w:hanging="360"/>
      </w:pPr>
      <w:rPr>
        <w:rFonts w:ascii="Wingdings" w:hAnsi="Wingdings" w:hint="default"/>
      </w:rPr>
    </w:lvl>
    <w:lvl w:ilvl="3" w:tplc="BC1E3E72" w:tentative="1">
      <w:start w:val="1"/>
      <w:numFmt w:val="bullet"/>
      <w:lvlText w:val=""/>
      <w:lvlJc w:val="left"/>
      <w:pPr>
        <w:ind w:left="4680" w:hanging="360"/>
      </w:pPr>
      <w:rPr>
        <w:rFonts w:ascii="Symbol" w:hAnsi="Symbol" w:hint="default"/>
      </w:rPr>
    </w:lvl>
    <w:lvl w:ilvl="4" w:tplc="223E082C" w:tentative="1">
      <w:start w:val="1"/>
      <w:numFmt w:val="bullet"/>
      <w:lvlText w:val="o"/>
      <w:lvlJc w:val="left"/>
      <w:pPr>
        <w:ind w:left="5400" w:hanging="360"/>
      </w:pPr>
      <w:rPr>
        <w:rFonts w:ascii="Courier New" w:hAnsi="Courier New" w:cs="Courier New" w:hint="default"/>
      </w:rPr>
    </w:lvl>
    <w:lvl w:ilvl="5" w:tplc="C98A3F58" w:tentative="1">
      <w:start w:val="1"/>
      <w:numFmt w:val="bullet"/>
      <w:lvlText w:val=""/>
      <w:lvlJc w:val="left"/>
      <w:pPr>
        <w:ind w:left="6120" w:hanging="360"/>
      </w:pPr>
      <w:rPr>
        <w:rFonts w:ascii="Wingdings" w:hAnsi="Wingdings" w:hint="default"/>
      </w:rPr>
    </w:lvl>
    <w:lvl w:ilvl="6" w:tplc="9B56BC1A" w:tentative="1">
      <w:start w:val="1"/>
      <w:numFmt w:val="bullet"/>
      <w:lvlText w:val=""/>
      <w:lvlJc w:val="left"/>
      <w:pPr>
        <w:ind w:left="6840" w:hanging="360"/>
      </w:pPr>
      <w:rPr>
        <w:rFonts w:ascii="Symbol" w:hAnsi="Symbol" w:hint="default"/>
      </w:rPr>
    </w:lvl>
    <w:lvl w:ilvl="7" w:tplc="AA84F68E" w:tentative="1">
      <w:start w:val="1"/>
      <w:numFmt w:val="bullet"/>
      <w:lvlText w:val="o"/>
      <w:lvlJc w:val="left"/>
      <w:pPr>
        <w:ind w:left="7560" w:hanging="360"/>
      </w:pPr>
      <w:rPr>
        <w:rFonts w:ascii="Courier New" w:hAnsi="Courier New" w:cs="Courier New" w:hint="default"/>
      </w:rPr>
    </w:lvl>
    <w:lvl w:ilvl="8" w:tplc="643CC142" w:tentative="1">
      <w:start w:val="1"/>
      <w:numFmt w:val="bullet"/>
      <w:lvlText w:val=""/>
      <w:lvlJc w:val="left"/>
      <w:pPr>
        <w:ind w:left="8280" w:hanging="360"/>
      </w:pPr>
      <w:rPr>
        <w:rFonts w:ascii="Wingdings" w:hAnsi="Wingdings" w:hint="default"/>
      </w:rPr>
    </w:lvl>
  </w:abstractNum>
  <w:abstractNum w:abstractNumId="3" w15:restartNumberingAfterBreak="0">
    <w:nsid w:val="1D086A4E"/>
    <w:multiLevelType w:val="hybridMultilevel"/>
    <w:tmpl w:val="8E52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00219"/>
    <w:multiLevelType w:val="hybridMultilevel"/>
    <w:tmpl w:val="6D282F94"/>
    <w:lvl w:ilvl="0" w:tplc="C0565F56">
      <w:start w:val="1"/>
      <w:numFmt w:val="bullet"/>
      <w:lvlText w:val=""/>
      <w:lvlJc w:val="left"/>
      <w:pPr>
        <w:ind w:left="1440" w:hanging="360"/>
      </w:pPr>
      <w:rPr>
        <w:rFonts w:ascii="Symbol" w:hAnsi="Symbol" w:hint="default"/>
      </w:rPr>
    </w:lvl>
    <w:lvl w:ilvl="1" w:tplc="EFDA2C40" w:tentative="1">
      <w:start w:val="1"/>
      <w:numFmt w:val="bullet"/>
      <w:lvlText w:val="o"/>
      <w:lvlJc w:val="left"/>
      <w:pPr>
        <w:ind w:left="2160" w:hanging="360"/>
      </w:pPr>
      <w:rPr>
        <w:rFonts w:ascii="Courier New" w:hAnsi="Courier New" w:cs="Courier New" w:hint="default"/>
      </w:rPr>
    </w:lvl>
    <w:lvl w:ilvl="2" w:tplc="DC901FD4" w:tentative="1">
      <w:start w:val="1"/>
      <w:numFmt w:val="bullet"/>
      <w:lvlText w:val=""/>
      <w:lvlJc w:val="left"/>
      <w:pPr>
        <w:ind w:left="2880" w:hanging="360"/>
      </w:pPr>
      <w:rPr>
        <w:rFonts w:ascii="Wingdings" w:hAnsi="Wingdings" w:hint="default"/>
      </w:rPr>
    </w:lvl>
    <w:lvl w:ilvl="3" w:tplc="8C4A58F0" w:tentative="1">
      <w:start w:val="1"/>
      <w:numFmt w:val="bullet"/>
      <w:lvlText w:val=""/>
      <w:lvlJc w:val="left"/>
      <w:pPr>
        <w:ind w:left="3600" w:hanging="360"/>
      </w:pPr>
      <w:rPr>
        <w:rFonts w:ascii="Symbol" w:hAnsi="Symbol" w:hint="default"/>
      </w:rPr>
    </w:lvl>
    <w:lvl w:ilvl="4" w:tplc="5CE67F80" w:tentative="1">
      <w:start w:val="1"/>
      <w:numFmt w:val="bullet"/>
      <w:lvlText w:val="o"/>
      <w:lvlJc w:val="left"/>
      <w:pPr>
        <w:ind w:left="4320" w:hanging="360"/>
      </w:pPr>
      <w:rPr>
        <w:rFonts w:ascii="Courier New" w:hAnsi="Courier New" w:cs="Courier New" w:hint="default"/>
      </w:rPr>
    </w:lvl>
    <w:lvl w:ilvl="5" w:tplc="CF7C87EA" w:tentative="1">
      <w:start w:val="1"/>
      <w:numFmt w:val="bullet"/>
      <w:lvlText w:val=""/>
      <w:lvlJc w:val="left"/>
      <w:pPr>
        <w:ind w:left="5040" w:hanging="360"/>
      </w:pPr>
      <w:rPr>
        <w:rFonts w:ascii="Wingdings" w:hAnsi="Wingdings" w:hint="default"/>
      </w:rPr>
    </w:lvl>
    <w:lvl w:ilvl="6" w:tplc="8280E750" w:tentative="1">
      <w:start w:val="1"/>
      <w:numFmt w:val="bullet"/>
      <w:lvlText w:val=""/>
      <w:lvlJc w:val="left"/>
      <w:pPr>
        <w:ind w:left="5760" w:hanging="360"/>
      </w:pPr>
      <w:rPr>
        <w:rFonts w:ascii="Symbol" w:hAnsi="Symbol" w:hint="default"/>
      </w:rPr>
    </w:lvl>
    <w:lvl w:ilvl="7" w:tplc="64241B50" w:tentative="1">
      <w:start w:val="1"/>
      <w:numFmt w:val="bullet"/>
      <w:lvlText w:val="o"/>
      <w:lvlJc w:val="left"/>
      <w:pPr>
        <w:ind w:left="6480" w:hanging="360"/>
      </w:pPr>
      <w:rPr>
        <w:rFonts w:ascii="Courier New" w:hAnsi="Courier New" w:cs="Courier New" w:hint="default"/>
      </w:rPr>
    </w:lvl>
    <w:lvl w:ilvl="8" w:tplc="1F569A68" w:tentative="1">
      <w:start w:val="1"/>
      <w:numFmt w:val="bullet"/>
      <w:lvlText w:val=""/>
      <w:lvlJc w:val="left"/>
      <w:pPr>
        <w:ind w:left="7200" w:hanging="360"/>
      </w:pPr>
      <w:rPr>
        <w:rFonts w:ascii="Wingdings" w:hAnsi="Wingdings" w:hint="default"/>
      </w:rPr>
    </w:lvl>
  </w:abstractNum>
  <w:abstractNum w:abstractNumId="5" w15:restartNumberingAfterBreak="0">
    <w:nsid w:val="26802D45"/>
    <w:multiLevelType w:val="hybridMultilevel"/>
    <w:tmpl w:val="D52A4EC6"/>
    <w:lvl w:ilvl="0" w:tplc="6A68B4E0">
      <w:start w:val="1"/>
      <w:numFmt w:val="bullet"/>
      <w:lvlText w:val=""/>
      <w:lvlJc w:val="left"/>
      <w:pPr>
        <w:ind w:left="720" w:hanging="360"/>
      </w:pPr>
      <w:rPr>
        <w:rFonts w:ascii="Symbol" w:hAnsi="Symbol"/>
      </w:rPr>
    </w:lvl>
    <w:lvl w:ilvl="1" w:tplc="87C63900" w:tentative="1">
      <w:start w:val="1"/>
      <w:numFmt w:val="bullet"/>
      <w:lvlText w:val="o"/>
      <w:lvlJc w:val="left"/>
      <w:pPr>
        <w:ind w:left="1440" w:hanging="360"/>
      </w:pPr>
      <w:rPr>
        <w:rFonts w:ascii="Courier New" w:hAnsi="Courier New"/>
      </w:rPr>
    </w:lvl>
    <w:lvl w:ilvl="2" w:tplc="2DDCAFE2" w:tentative="1">
      <w:start w:val="1"/>
      <w:numFmt w:val="bullet"/>
      <w:lvlText w:val=""/>
      <w:lvlJc w:val="left"/>
      <w:pPr>
        <w:ind w:left="2160" w:hanging="360"/>
      </w:pPr>
      <w:rPr>
        <w:rFonts w:ascii="Wingdings" w:hAnsi="Wingdings"/>
      </w:rPr>
    </w:lvl>
    <w:lvl w:ilvl="3" w:tplc="DC08B284" w:tentative="1">
      <w:start w:val="1"/>
      <w:numFmt w:val="bullet"/>
      <w:lvlText w:val=""/>
      <w:lvlJc w:val="left"/>
      <w:pPr>
        <w:ind w:left="2880" w:hanging="360"/>
      </w:pPr>
      <w:rPr>
        <w:rFonts w:ascii="Symbol" w:hAnsi="Symbol"/>
      </w:rPr>
    </w:lvl>
    <w:lvl w:ilvl="4" w:tplc="DE0E6538" w:tentative="1">
      <w:start w:val="1"/>
      <w:numFmt w:val="bullet"/>
      <w:lvlText w:val="o"/>
      <w:lvlJc w:val="left"/>
      <w:pPr>
        <w:ind w:left="3600" w:hanging="360"/>
      </w:pPr>
      <w:rPr>
        <w:rFonts w:ascii="Courier New" w:hAnsi="Courier New"/>
      </w:rPr>
    </w:lvl>
    <w:lvl w:ilvl="5" w:tplc="992800AC" w:tentative="1">
      <w:start w:val="1"/>
      <w:numFmt w:val="bullet"/>
      <w:lvlText w:val=""/>
      <w:lvlJc w:val="left"/>
      <w:pPr>
        <w:ind w:left="4320" w:hanging="360"/>
      </w:pPr>
      <w:rPr>
        <w:rFonts w:ascii="Wingdings" w:hAnsi="Wingdings"/>
      </w:rPr>
    </w:lvl>
    <w:lvl w:ilvl="6" w:tplc="1B388906" w:tentative="1">
      <w:start w:val="1"/>
      <w:numFmt w:val="bullet"/>
      <w:lvlText w:val=""/>
      <w:lvlJc w:val="left"/>
      <w:pPr>
        <w:ind w:left="5040" w:hanging="360"/>
      </w:pPr>
      <w:rPr>
        <w:rFonts w:ascii="Symbol" w:hAnsi="Symbol"/>
      </w:rPr>
    </w:lvl>
    <w:lvl w:ilvl="7" w:tplc="564279CA" w:tentative="1">
      <w:start w:val="1"/>
      <w:numFmt w:val="bullet"/>
      <w:lvlText w:val="o"/>
      <w:lvlJc w:val="left"/>
      <w:pPr>
        <w:ind w:left="5760" w:hanging="360"/>
      </w:pPr>
      <w:rPr>
        <w:rFonts w:ascii="Courier New" w:hAnsi="Courier New"/>
      </w:rPr>
    </w:lvl>
    <w:lvl w:ilvl="8" w:tplc="AE766B6E" w:tentative="1">
      <w:start w:val="1"/>
      <w:numFmt w:val="bullet"/>
      <w:lvlText w:val=""/>
      <w:lvlJc w:val="left"/>
      <w:pPr>
        <w:ind w:left="6480" w:hanging="360"/>
      </w:pPr>
      <w:rPr>
        <w:rFonts w:ascii="Wingdings" w:hAnsi="Wingdings"/>
      </w:rPr>
    </w:lvl>
  </w:abstractNum>
  <w:abstractNum w:abstractNumId="6" w15:restartNumberingAfterBreak="0">
    <w:nsid w:val="2F7B442E"/>
    <w:multiLevelType w:val="hybridMultilevel"/>
    <w:tmpl w:val="B2DE6D08"/>
    <w:lvl w:ilvl="0" w:tplc="3AA059AA">
      <w:start w:val="1"/>
      <w:numFmt w:val="bullet"/>
      <w:lvlText w:val=""/>
      <w:lvlJc w:val="left"/>
      <w:pPr>
        <w:ind w:left="720" w:hanging="360"/>
      </w:pPr>
      <w:rPr>
        <w:rFonts w:ascii="Symbol" w:hAnsi="Symbol"/>
      </w:rPr>
    </w:lvl>
    <w:lvl w:ilvl="1" w:tplc="420AF2E6" w:tentative="1">
      <w:start w:val="1"/>
      <w:numFmt w:val="bullet"/>
      <w:lvlText w:val="o"/>
      <w:lvlJc w:val="left"/>
      <w:pPr>
        <w:ind w:left="1440" w:hanging="360"/>
      </w:pPr>
      <w:rPr>
        <w:rFonts w:ascii="Courier New" w:hAnsi="Courier New"/>
      </w:rPr>
    </w:lvl>
    <w:lvl w:ilvl="2" w:tplc="11100C0A" w:tentative="1">
      <w:start w:val="1"/>
      <w:numFmt w:val="bullet"/>
      <w:lvlText w:val=""/>
      <w:lvlJc w:val="left"/>
      <w:pPr>
        <w:ind w:left="2160" w:hanging="360"/>
      </w:pPr>
      <w:rPr>
        <w:rFonts w:ascii="Wingdings" w:hAnsi="Wingdings"/>
      </w:rPr>
    </w:lvl>
    <w:lvl w:ilvl="3" w:tplc="428432A4" w:tentative="1">
      <w:start w:val="1"/>
      <w:numFmt w:val="bullet"/>
      <w:lvlText w:val=""/>
      <w:lvlJc w:val="left"/>
      <w:pPr>
        <w:ind w:left="2880" w:hanging="360"/>
      </w:pPr>
      <w:rPr>
        <w:rFonts w:ascii="Symbol" w:hAnsi="Symbol"/>
      </w:rPr>
    </w:lvl>
    <w:lvl w:ilvl="4" w:tplc="317250DC" w:tentative="1">
      <w:start w:val="1"/>
      <w:numFmt w:val="bullet"/>
      <w:lvlText w:val="o"/>
      <w:lvlJc w:val="left"/>
      <w:pPr>
        <w:ind w:left="3600" w:hanging="360"/>
      </w:pPr>
      <w:rPr>
        <w:rFonts w:ascii="Courier New" w:hAnsi="Courier New"/>
      </w:rPr>
    </w:lvl>
    <w:lvl w:ilvl="5" w:tplc="8AD6DD6C" w:tentative="1">
      <w:start w:val="1"/>
      <w:numFmt w:val="bullet"/>
      <w:lvlText w:val=""/>
      <w:lvlJc w:val="left"/>
      <w:pPr>
        <w:ind w:left="4320" w:hanging="360"/>
      </w:pPr>
      <w:rPr>
        <w:rFonts w:ascii="Wingdings" w:hAnsi="Wingdings"/>
      </w:rPr>
    </w:lvl>
    <w:lvl w:ilvl="6" w:tplc="06B483DE" w:tentative="1">
      <w:start w:val="1"/>
      <w:numFmt w:val="bullet"/>
      <w:lvlText w:val=""/>
      <w:lvlJc w:val="left"/>
      <w:pPr>
        <w:ind w:left="5040" w:hanging="360"/>
      </w:pPr>
      <w:rPr>
        <w:rFonts w:ascii="Symbol" w:hAnsi="Symbol"/>
      </w:rPr>
    </w:lvl>
    <w:lvl w:ilvl="7" w:tplc="562424C6" w:tentative="1">
      <w:start w:val="1"/>
      <w:numFmt w:val="bullet"/>
      <w:lvlText w:val="o"/>
      <w:lvlJc w:val="left"/>
      <w:pPr>
        <w:ind w:left="5760" w:hanging="360"/>
      </w:pPr>
      <w:rPr>
        <w:rFonts w:ascii="Courier New" w:hAnsi="Courier New"/>
      </w:rPr>
    </w:lvl>
    <w:lvl w:ilvl="8" w:tplc="0368FC4A" w:tentative="1">
      <w:start w:val="1"/>
      <w:numFmt w:val="bullet"/>
      <w:lvlText w:val=""/>
      <w:lvlJc w:val="left"/>
      <w:pPr>
        <w:ind w:left="6480" w:hanging="360"/>
      </w:pPr>
      <w:rPr>
        <w:rFonts w:ascii="Wingdings" w:hAnsi="Wingdings"/>
      </w:rPr>
    </w:lvl>
  </w:abstractNum>
  <w:abstractNum w:abstractNumId="7" w15:restartNumberingAfterBreak="0">
    <w:nsid w:val="3E325060"/>
    <w:multiLevelType w:val="hybridMultilevel"/>
    <w:tmpl w:val="5A644888"/>
    <w:lvl w:ilvl="0" w:tplc="173A8BF0">
      <w:start w:val="1"/>
      <w:numFmt w:val="decimal"/>
      <w:lvlText w:val="%1."/>
      <w:lvlJc w:val="left"/>
      <w:pPr>
        <w:ind w:left="720" w:hanging="360"/>
      </w:pPr>
    </w:lvl>
    <w:lvl w:ilvl="1" w:tplc="DA8CADB6" w:tentative="1">
      <w:start w:val="1"/>
      <w:numFmt w:val="lowerLetter"/>
      <w:lvlText w:val="%2."/>
      <w:lvlJc w:val="left"/>
      <w:pPr>
        <w:ind w:left="1440" w:hanging="360"/>
      </w:pPr>
    </w:lvl>
    <w:lvl w:ilvl="2" w:tplc="B05A01EA" w:tentative="1">
      <w:start w:val="1"/>
      <w:numFmt w:val="lowerRoman"/>
      <w:lvlText w:val="%3."/>
      <w:lvlJc w:val="right"/>
      <w:pPr>
        <w:ind w:left="2160" w:hanging="180"/>
      </w:pPr>
    </w:lvl>
    <w:lvl w:ilvl="3" w:tplc="B658EA74" w:tentative="1">
      <w:start w:val="1"/>
      <w:numFmt w:val="decimal"/>
      <w:lvlText w:val="%4."/>
      <w:lvlJc w:val="left"/>
      <w:pPr>
        <w:ind w:left="2880" w:hanging="360"/>
      </w:pPr>
    </w:lvl>
    <w:lvl w:ilvl="4" w:tplc="ED98888A" w:tentative="1">
      <w:start w:val="1"/>
      <w:numFmt w:val="lowerLetter"/>
      <w:lvlText w:val="%5."/>
      <w:lvlJc w:val="left"/>
      <w:pPr>
        <w:ind w:left="3600" w:hanging="360"/>
      </w:pPr>
    </w:lvl>
    <w:lvl w:ilvl="5" w:tplc="ADFE87E4" w:tentative="1">
      <w:start w:val="1"/>
      <w:numFmt w:val="lowerRoman"/>
      <w:lvlText w:val="%6."/>
      <w:lvlJc w:val="right"/>
      <w:pPr>
        <w:ind w:left="4320" w:hanging="180"/>
      </w:pPr>
    </w:lvl>
    <w:lvl w:ilvl="6" w:tplc="D5F80CEC" w:tentative="1">
      <w:start w:val="1"/>
      <w:numFmt w:val="decimal"/>
      <w:lvlText w:val="%7."/>
      <w:lvlJc w:val="left"/>
      <w:pPr>
        <w:ind w:left="5040" w:hanging="360"/>
      </w:pPr>
    </w:lvl>
    <w:lvl w:ilvl="7" w:tplc="01182DE4" w:tentative="1">
      <w:start w:val="1"/>
      <w:numFmt w:val="lowerLetter"/>
      <w:lvlText w:val="%8."/>
      <w:lvlJc w:val="left"/>
      <w:pPr>
        <w:ind w:left="5760" w:hanging="360"/>
      </w:pPr>
    </w:lvl>
    <w:lvl w:ilvl="8" w:tplc="FA900770" w:tentative="1">
      <w:start w:val="1"/>
      <w:numFmt w:val="lowerRoman"/>
      <w:lvlText w:val="%9."/>
      <w:lvlJc w:val="right"/>
      <w:pPr>
        <w:ind w:left="6480" w:hanging="180"/>
      </w:pPr>
    </w:lvl>
  </w:abstractNum>
  <w:abstractNum w:abstractNumId="8" w15:restartNumberingAfterBreak="0">
    <w:nsid w:val="40F400FA"/>
    <w:multiLevelType w:val="hybridMultilevel"/>
    <w:tmpl w:val="25965AF6"/>
    <w:lvl w:ilvl="0" w:tplc="2466B2E2">
      <w:start w:val="1"/>
      <w:numFmt w:val="decimal"/>
      <w:lvlText w:val="%1."/>
      <w:lvlJc w:val="left"/>
      <w:pPr>
        <w:ind w:left="1080" w:hanging="360"/>
      </w:pPr>
      <w:rPr>
        <w:rFonts w:hint="default"/>
      </w:rPr>
    </w:lvl>
    <w:lvl w:ilvl="1" w:tplc="3C3428F8">
      <w:start w:val="1"/>
      <w:numFmt w:val="lowerLetter"/>
      <w:lvlText w:val="%2."/>
      <w:lvlJc w:val="left"/>
      <w:pPr>
        <w:ind w:left="1800" w:hanging="360"/>
      </w:pPr>
    </w:lvl>
    <w:lvl w:ilvl="2" w:tplc="FBAC9782">
      <w:start w:val="1"/>
      <w:numFmt w:val="lowerRoman"/>
      <w:lvlText w:val="%3."/>
      <w:lvlJc w:val="right"/>
      <w:pPr>
        <w:ind w:left="2520" w:hanging="180"/>
      </w:pPr>
    </w:lvl>
    <w:lvl w:ilvl="3" w:tplc="C810B6A0">
      <w:start w:val="1"/>
      <w:numFmt w:val="decimal"/>
      <w:lvlText w:val="%4."/>
      <w:lvlJc w:val="left"/>
      <w:pPr>
        <w:ind w:left="3240" w:hanging="360"/>
      </w:pPr>
    </w:lvl>
    <w:lvl w:ilvl="4" w:tplc="A078CC52" w:tentative="1">
      <w:start w:val="1"/>
      <w:numFmt w:val="lowerLetter"/>
      <w:lvlText w:val="%5."/>
      <w:lvlJc w:val="left"/>
      <w:pPr>
        <w:ind w:left="3960" w:hanging="360"/>
      </w:pPr>
    </w:lvl>
    <w:lvl w:ilvl="5" w:tplc="EC90CF56" w:tentative="1">
      <w:start w:val="1"/>
      <w:numFmt w:val="lowerRoman"/>
      <w:lvlText w:val="%6."/>
      <w:lvlJc w:val="right"/>
      <w:pPr>
        <w:ind w:left="4680" w:hanging="180"/>
      </w:pPr>
    </w:lvl>
    <w:lvl w:ilvl="6" w:tplc="8D26615E" w:tentative="1">
      <w:start w:val="1"/>
      <w:numFmt w:val="decimal"/>
      <w:lvlText w:val="%7."/>
      <w:lvlJc w:val="left"/>
      <w:pPr>
        <w:ind w:left="5400" w:hanging="360"/>
      </w:pPr>
    </w:lvl>
    <w:lvl w:ilvl="7" w:tplc="D862BF26" w:tentative="1">
      <w:start w:val="1"/>
      <w:numFmt w:val="lowerLetter"/>
      <w:lvlText w:val="%8."/>
      <w:lvlJc w:val="left"/>
      <w:pPr>
        <w:ind w:left="6120" w:hanging="360"/>
      </w:pPr>
    </w:lvl>
    <w:lvl w:ilvl="8" w:tplc="C2E67074" w:tentative="1">
      <w:start w:val="1"/>
      <w:numFmt w:val="lowerRoman"/>
      <w:lvlText w:val="%9."/>
      <w:lvlJc w:val="right"/>
      <w:pPr>
        <w:ind w:left="6840" w:hanging="180"/>
      </w:pPr>
    </w:lvl>
  </w:abstractNum>
  <w:abstractNum w:abstractNumId="9" w15:restartNumberingAfterBreak="0">
    <w:nsid w:val="464741F7"/>
    <w:multiLevelType w:val="hybridMultilevel"/>
    <w:tmpl w:val="A1B89902"/>
    <w:lvl w:ilvl="0" w:tplc="7986A046">
      <w:start w:val="1"/>
      <w:numFmt w:val="bullet"/>
      <w:lvlText w:val=""/>
      <w:lvlJc w:val="left"/>
      <w:pPr>
        <w:ind w:left="720" w:hanging="360"/>
      </w:pPr>
      <w:rPr>
        <w:rFonts w:ascii="Symbol" w:hAnsi="Symbol"/>
      </w:rPr>
    </w:lvl>
    <w:lvl w:ilvl="1" w:tplc="4FDE4E2C" w:tentative="1">
      <w:start w:val="1"/>
      <w:numFmt w:val="bullet"/>
      <w:lvlText w:val="o"/>
      <w:lvlJc w:val="left"/>
      <w:pPr>
        <w:ind w:left="1440" w:hanging="360"/>
      </w:pPr>
      <w:rPr>
        <w:rFonts w:ascii="Courier New" w:hAnsi="Courier New"/>
      </w:rPr>
    </w:lvl>
    <w:lvl w:ilvl="2" w:tplc="7DB03F9A" w:tentative="1">
      <w:start w:val="1"/>
      <w:numFmt w:val="bullet"/>
      <w:lvlText w:val=""/>
      <w:lvlJc w:val="left"/>
      <w:pPr>
        <w:ind w:left="2160" w:hanging="360"/>
      </w:pPr>
      <w:rPr>
        <w:rFonts w:ascii="Wingdings" w:hAnsi="Wingdings"/>
      </w:rPr>
    </w:lvl>
    <w:lvl w:ilvl="3" w:tplc="7778C7DA" w:tentative="1">
      <w:start w:val="1"/>
      <w:numFmt w:val="bullet"/>
      <w:lvlText w:val=""/>
      <w:lvlJc w:val="left"/>
      <w:pPr>
        <w:ind w:left="2880" w:hanging="360"/>
      </w:pPr>
      <w:rPr>
        <w:rFonts w:ascii="Symbol" w:hAnsi="Symbol"/>
      </w:rPr>
    </w:lvl>
    <w:lvl w:ilvl="4" w:tplc="B1129C42" w:tentative="1">
      <w:start w:val="1"/>
      <w:numFmt w:val="bullet"/>
      <w:lvlText w:val="o"/>
      <w:lvlJc w:val="left"/>
      <w:pPr>
        <w:ind w:left="3600" w:hanging="360"/>
      </w:pPr>
      <w:rPr>
        <w:rFonts w:ascii="Courier New" w:hAnsi="Courier New"/>
      </w:rPr>
    </w:lvl>
    <w:lvl w:ilvl="5" w:tplc="00B0CD56" w:tentative="1">
      <w:start w:val="1"/>
      <w:numFmt w:val="bullet"/>
      <w:lvlText w:val=""/>
      <w:lvlJc w:val="left"/>
      <w:pPr>
        <w:ind w:left="4320" w:hanging="360"/>
      </w:pPr>
      <w:rPr>
        <w:rFonts w:ascii="Wingdings" w:hAnsi="Wingdings"/>
      </w:rPr>
    </w:lvl>
    <w:lvl w:ilvl="6" w:tplc="01BCF046" w:tentative="1">
      <w:start w:val="1"/>
      <w:numFmt w:val="bullet"/>
      <w:lvlText w:val=""/>
      <w:lvlJc w:val="left"/>
      <w:pPr>
        <w:ind w:left="5040" w:hanging="360"/>
      </w:pPr>
      <w:rPr>
        <w:rFonts w:ascii="Symbol" w:hAnsi="Symbol"/>
      </w:rPr>
    </w:lvl>
    <w:lvl w:ilvl="7" w:tplc="5C9C4AB0" w:tentative="1">
      <w:start w:val="1"/>
      <w:numFmt w:val="bullet"/>
      <w:lvlText w:val="o"/>
      <w:lvlJc w:val="left"/>
      <w:pPr>
        <w:ind w:left="5760" w:hanging="360"/>
      </w:pPr>
      <w:rPr>
        <w:rFonts w:ascii="Courier New" w:hAnsi="Courier New"/>
      </w:rPr>
    </w:lvl>
    <w:lvl w:ilvl="8" w:tplc="A3627128" w:tentative="1">
      <w:start w:val="1"/>
      <w:numFmt w:val="bullet"/>
      <w:lvlText w:val=""/>
      <w:lvlJc w:val="left"/>
      <w:pPr>
        <w:ind w:left="6480" w:hanging="360"/>
      </w:pPr>
      <w:rPr>
        <w:rFonts w:ascii="Wingdings" w:hAnsi="Wingdings"/>
      </w:rPr>
    </w:lvl>
  </w:abstractNum>
  <w:abstractNum w:abstractNumId="10" w15:restartNumberingAfterBreak="0">
    <w:nsid w:val="472524CD"/>
    <w:multiLevelType w:val="hybridMultilevel"/>
    <w:tmpl w:val="314699D2"/>
    <w:lvl w:ilvl="0" w:tplc="982435B8">
      <w:start w:val="1"/>
      <w:numFmt w:val="decimal"/>
      <w:lvlText w:val="%1."/>
      <w:lvlJc w:val="left"/>
      <w:pPr>
        <w:ind w:left="720" w:hanging="360"/>
      </w:pPr>
    </w:lvl>
    <w:lvl w:ilvl="1" w:tplc="340E84A0" w:tentative="1">
      <w:start w:val="1"/>
      <w:numFmt w:val="lowerLetter"/>
      <w:lvlText w:val="%2."/>
      <w:lvlJc w:val="left"/>
      <w:pPr>
        <w:ind w:left="1440" w:hanging="360"/>
      </w:pPr>
    </w:lvl>
    <w:lvl w:ilvl="2" w:tplc="7DAEFB36" w:tentative="1">
      <w:start w:val="1"/>
      <w:numFmt w:val="lowerRoman"/>
      <w:lvlText w:val="%3."/>
      <w:lvlJc w:val="right"/>
      <w:pPr>
        <w:ind w:left="2160" w:hanging="180"/>
      </w:pPr>
    </w:lvl>
    <w:lvl w:ilvl="3" w:tplc="F5A8D794" w:tentative="1">
      <w:start w:val="1"/>
      <w:numFmt w:val="decimal"/>
      <w:lvlText w:val="%4."/>
      <w:lvlJc w:val="left"/>
      <w:pPr>
        <w:ind w:left="2880" w:hanging="360"/>
      </w:pPr>
    </w:lvl>
    <w:lvl w:ilvl="4" w:tplc="FA449CDE" w:tentative="1">
      <w:start w:val="1"/>
      <w:numFmt w:val="lowerLetter"/>
      <w:lvlText w:val="%5."/>
      <w:lvlJc w:val="left"/>
      <w:pPr>
        <w:ind w:left="3600" w:hanging="360"/>
      </w:pPr>
    </w:lvl>
    <w:lvl w:ilvl="5" w:tplc="87E03C5C" w:tentative="1">
      <w:start w:val="1"/>
      <w:numFmt w:val="lowerRoman"/>
      <w:lvlText w:val="%6."/>
      <w:lvlJc w:val="right"/>
      <w:pPr>
        <w:ind w:left="4320" w:hanging="180"/>
      </w:pPr>
    </w:lvl>
    <w:lvl w:ilvl="6" w:tplc="FDEE4B2A" w:tentative="1">
      <w:start w:val="1"/>
      <w:numFmt w:val="decimal"/>
      <w:lvlText w:val="%7."/>
      <w:lvlJc w:val="left"/>
      <w:pPr>
        <w:ind w:left="5040" w:hanging="360"/>
      </w:pPr>
    </w:lvl>
    <w:lvl w:ilvl="7" w:tplc="D9563298" w:tentative="1">
      <w:start w:val="1"/>
      <w:numFmt w:val="lowerLetter"/>
      <w:lvlText w:val="%8."/>
      <w:lvlJc w:val="left"/>
      <w:pPr>
        <w:ind w:left="5760" w:hanging="360"/>
      </w:pPr>
    </w:lvl>
    <w:lvl w:ilvl="8" w:tplc="5316CC48" w:tentative="1">
      <w:start w:val="1"/>
      <w:numFmt w:val="lowerRoman"/>
      <w:lvlText w:val="%9."/>
      <w:lvlJc w:val="right"/>
      <w:pPr>
        <w:ind w:left="6480" w:hanging="180"/>
      </w:pPr>
    </w:lvl>
  </w:abstractNum>
  <w:abstractNum w:abstractNumId="11" w15:restartNumberingAfterBreak="0">
    <w:nsid w:val="52FF4BE2"/>
    <w:multiLevelType w:val="multilevel"/>
    <w:tmpl w:val="B51EC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455147"/>
    <w:multiLevelType w:val="hybridMultilevel"/>
    <w:tmpl w:val="A3187476"/>
    <w:lvl w:ilvl="0" w:tplc="513E22A8">
      <w:start w:val="1"/>
      <w:numFmt w:val="bullet"/>
      <w:lvlText w:val=""/>
      <w:lvlJc w:val="left"/>
      <w:pPr>
        <w:ind w:left="720" w:hanging="360"/>
      </w:pPr>
      <w:rPr>
        <w:rFonts w:ascii="Symbol" w:hAnsi="Symbol"/>
      </w:rPr>
    </w:lvl>
    <w:lvl w:ilvl="1" w:tplc="12745322" w:tentative="1">
      <w:start w:val="1"/>
      <w:numFmt w:val="bullet"/>
      <w:lvlText w:val="o"/>
      <w:lvlJc w:val="left"/>
      <w:pPr>
        <w:ind w:left="1440" w:hanging="360"/>
      </w:pPr>
      <w:rPr>
        <w:rFonts w:ascii="Courier New" w:hAnsi="Courier New"/>
      </w:rPr>
    </w:lvl>
    <w:lvl w:ilvl="2" w:tplc="9F1ECFFA" w:tentative="1">
      <w:start w:val="1"/>
      <w:numFmt w:val="bullet"/>
      <w:lvlText w:val=""/>
      <w:lvlJc w:val="left"/>
      <w:pPr>
        <w:ind w:left="2160" w:hanging="360"/>
      </w:pPr>
      <w:rPr>
        <w:rFonts w:ascii="Wingdings" w:hAnsi="Wingdings"/>
      </w:rPr>
    </w:lvl>
    <w:lvl w:ilvl="3" w:tplc="41CA3D28" w:tentative="1">
      <w:start w:val="1"/>
      <w:numFmt w:val="bullet"/>
      <w:lvlText w:val=""/>
      <w:lvlJc w:val="left"/>
      <w:pPr>
        <w:ind w:left="2880" w:hanging="360"/>
      </w:pPr>
      <w:rPr>
        <w:rFonts w:ascii="Symbol" w:hAnsi="Symbol"/>
      </w:rPr>
    </w:lvl>
    <w:lvl w:ilvl="4" w:tplc="79FA0D92" w:tentative="1">
      <w:start w:val="1"/>
      <w:numFmt w:val="bullet"/>
      <w:lvlText w:val="o"/>
      <w:lvlJc w:val="left"/>
      <w:pPr>
        <w:ind w:left="3600" w:hanging="360"/>
      </w:pPr>
      <w:rPr>
        <w:rFonts w:ascii="Courier New" w:hAnsi="Courier New"/>
      </w:rPr>
    </w:lvl>
    <w:lvl w:ilvl="5" w:tplc="DC0A3018" w:tentative="1">
      <w:start w:val="1"/>
      <w:numFmt w:val="bullet"/>
      <w:lvlText w:val=""/>
      <w:lvlJc w:val="left"/>
      <w:pPr>
        <w:ind w:left="4320" w:hanging="360"/>
      </w:pPr>
      <w:rPr>
        <w:rFonts w:ascii="Wingdings" w:hAnsi="Wingdings"/>
      </w:rPr>
    </w:lvl>
    <w:lvl w:ilvl="6" w:tplc="594056AA" w:tentative="1">
      <w:start w:val="1"/>
      <w:numFmt w:val="bullet"/>
      <w:lvlText w:val=""/>
      <w:lvlJc w:val="left"/>
      <w:pPr>
        <w:ind w:left="5040" w:hanging="360"/>
      </w:pPr>
      <w:rPr>
        <w:rFonts w:ascii="Symbol" w:hAnsi="Symbol"/>
      </w:rPr>
    </w:lvl>
    <w:lvl w:ilvl="7" w:tplc="1F4065AA" w:tentative="1">
      <w:start w:val="1"/>
      <w:numFmt w:val="bullet"/>
      <w:lvlText w:val="o"/>
      <w:lvlJc w:val="left"/>
      <w:pPr>
        <w:ind w:left="5760" w:hanging="360"/>
      </w:pPr>
      <w:rPr>
        <w:rFonts w:ascii="Courier New" w:hAnsi="Courier New"/>
      </w:rPr>
    </w:lvl>
    <w:lvl w:ilvl="8" w:tplc="A9D6E4A2" w:tentative="1">
      <w:start w:val="1"/>
      <w:numFmt w:val="bullet"/>
      <w:lvlText w:val=""/>
      <w:lvlJc w:val="left"/>
      <w:pPr>
        <w:ind w:left="6480" w:hanging="360"/>
      </w:pPr>
      <w:rPr>
        <w:rFonts w:ascii="Wingdings" w:hAnsi="Wingdings"/>
      </w:rPr>
    </w:lvl>
  </w:abstractNum>
  <w:abstractNum w:abstractNumId="13" w15:restartNumberingAfterBreak="0">
    <w:nsid w:val="57773FEF"/>
    <w:multiLevelType w:val="hybridMultilevel"/>
    <w:tmpl w:val="FD0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B74D7A"/>
    <w:multiLevelType w:val="hybridMultilevel"/>
    <w:tmpl w:val="210298F6"/>
    <w:lvl w:ilvl="0" w:tplc="87FE88F2">
      <w:start w:val="1"/>
      <w:numFmt w:val="bullet"/>
      <w:lvlText w:val=""/>
      <w:lvlJc w:val="left"/>
      <w:pPr>
        <w:ind w:left="720" w:hanging="360"/>
      </w:pPr>
      <w:rPr>
        <w:rFonts w:ascii="Symbol" w:hAnsi="Symbol" w:hint="default"/>
      </w:rPr>
    </w:lvl>
    <w:lvl w:ilvl="1" w:tplc="17E02DB8" w:tentative="1">
      <w:start w:val="1"/>
      <w:numFmt w:val="bullet"/>
      <w:lvlText w:val="o"/>
      <w:lvlJc w:val="left"/>
      <w:pPr>
        <w:ind w:left="1440" w:hanging="360"/>
      </w:pPr>
      <w:rPr>
        <w:rFonts w:ascii="Courier New" w:hAnsi="Courier New" w:cs="Courier New" w:hint="default"/>
      </w:rPr>
    </w:lvl>
    <w:lvl w:ilvl="2" w:tplc="596C1324" w:tentative="1">
      <w:start w:val="1"/>
      <w:numFmt w:val="bullet"/>
      <w:lvlText w:val=""/>
      <w:lvlJc w:val="left"/>
      <w:pPr>
        <w:ind w:left="2160" w:hanging="360"/>
      </w:pPr>
      <w:rPr>
        <w:rFonts w:ascii="Wingdings" w:hAnsi="Wingdings" w:hint="default"/>
      </w:rPr>
    </w:lvl>
    <w:lvl w:ilvl="3" w:tplc="A4802E74" w:tentative="1">
      <w:start w:val="1"/>
      <w:numFmt w:val="bullet"/>
      <w:lvlText w:val=""/>
      <w:lvlJc w:val="left"/>
      <w:pPr>
        <w:ind w:left="2880" w:hanging="360"/>
      </w:pPr>
      <w:rPr>
        <w:rFonts w:ascii="Symbol" w:hAnsi="Symbol" w:hint="default"/>
      </w:rPr>
    </w:lvl>
    <w:lvl w:ilvl="4" w:tplc="99582BFC" w:tentative="1">
      <w:start w:val="1"/>
      <w:numFmt w:val="bullet"/>
      <w:lvlText w:val="o"/>
      <w:lvlJc w:val="left"/>
      <w:pPr>
        <w:ind w:left="3600" w:hanging="360"/>
      </w:pPr>
      <w:rPr>
        <w:rFonts w:ascii="Courier New" w:hAnsi="Courier New" w:cs="Courier New" w:hint="default"/>
      </w:rPr>
    </w:lvl>
    <w:lvl w:ilvl="5" w:tplc="F070C2F0" w:tentative="1">
      <w:start w:val="1"/>
      <w:numFmt w:val="bullet"/>
      <w:lvlText w:val=""/>
      <w:lvlJc w:val="left"/>
      <w:pPr>
        <w:ind w:left="4320" w:hanging="360"/>
      </w:pPr>
      <w:rPr>
        <w:rFonts w:ascii="Wingdings" w:hAnsi="Wingdings" w:hint="default"/>
      </w:rPr>
    </w:lvl>
    <w:lvl w:ilvl="6" w:tplc="258CB31E" w:tentative="1">
      <w:start w:val="1"/>
      <w:numFmt w:val="bullet"/>
      <w:lvlText w:val=""/>
      <w:lvlJc w:val="left"/>
      <w:pPr>
        <w:ind w:left="5040" w:hanging="360"/>
      </w:pPr>
      <w:rPr>
        <w:rFonts w:ascii="Symbol" w:hAnsi="Symbol" w:hint="default"/>
      </w:rPr>
    </w:lvl>
    <w:lvl w:ilvl="7" w:tplc="28ACAB84" w:tentative="1">
      <w:start w:val="1"/>
      <w:numFmt w:val="bullet"/>
      <w:lvlText w:val="o"/>
      <w:lvlJc w:val="left"/>
      <w:pPr>
        <w:ind w:left="5760" w:hanging="360"/>
      </w:pPr>
      <w:rPr>
        <w:rFonts w:ascii="Courier New" w:hAnsi="Courier New" w:cs="Courier New" w:hint="default"/>
      </w:rPr>
    </w:lvl>
    <w:lvl w:ilvl="8" w:tplc="6180E000" w:tentative="1">
      <w:start w:val="1"/>
      <w:numFmt w:val="bullet"/>
      <w:lvlText w:val=""/>
      <w:lvlJc w:val="left"/>
      <w:pPr>
        <w:ind w:left="6480" w:hanging="360"/>
      </w:pPr>
      <w:rPr>
        <w:rFonts w:ascii="Wingdings" w:hAnsi="Wingdings" w:hint="default"/>
      </w:rPr>
    </w:lvl>
  </w:abstractNum>
  <w:abstractNum w:abstractNumId="15" w15:restartNumberingAfterBreak="0">
    <w:nsid w:val="5FD067E6"/>
    <w:multiLevelType w:val="hybridMultilevel"/>
    <w:tmpl w:val="56BE3318"/>
    <w:lvl w:ilvl="0" w:tplc="9B127450">
      <w:start w:val="1"/>
      <w:numFmt w:val="bullet"/>
      <w:lvlText w:val=""/>
      <w:lvlJc w:val="left"/>
      <w:pPr>
        <w:ind w:left="720" w:hanging="360"/>
      </w:pPr>
      <w:rPr>
        <w:rFonts w:ascii="Symbol" w:hAnsi="Symbol"/>
      </w:rPr>
    </w:lvl>
    <w:lvl w:ilvl="1" w:tplc="C298F352" w:tentative="1">
      <w:start w:val="1"/>
      <w:numFmt w:val="bullet"/>
      <w:lvlText w:val="o"/>
      <w:lvlJc w:val="left"/>
      <w:pPr>
        <w:ind w:left="1440" w:hanging="360"/>
      </w:pPr>
      <w:rPr>
        <w:rFonts w:ascii="Courier New" w:hAnsi="Courier New"/>
      </w:rPr>
    </w:lvl>
    <w:lvl w:ilvl="2" w:tplc="4FF60270" w:tentative="1">
      <w:start w:val="1"/>
      <w:numFmt w:val="bullet"/>
      <w:lvlText w:val=""/>
      <w:lvlJc w:val="left"/>
      <w:pPr>
        <w:ind w:left="2160" w:hanging="360"/>
      </w:pPr>
      <w:rPr>
        <w:rFonts w:ascii="Wingdings" w:hAnsi="Wingdings"/>
      </w:rPr>
    </w:lvl>
    <w:lvl w:ilvl="3" w:tplc="E30E0CEA" w:tentative="1">
      <w:start w:val="1"/>
      <w:numFmt w:val="bullet"/>
      <w:lvlText w:val=""/>
      <w:lvlJc w:val="left"/>
      <w:pPr>
        <w:ind w:left="2880" w:hanging="360"/>
      </w:pPr>
      <w:rPr>
        <w:rFonts w:ascii="Symbol" w:hAnsi="Symbol"/>
      </w:rPr>
    </w:lvl>
    <w:lvl w:ilvl="4" w:tplc="F0C089E8" w:tentative="1">
      <w:start w:val="1"/>
      <w:numFmt w:val="bullet"/>
      <w:lvlText w:val="o"/>
      <w:lvlJc w:val="left"/>
      <w:pPr>
        <w:ind w:left="3600" w:hanging="360"/>
      </w:pPr>
      <w:rPr>
        <w:rFonts w:ascii="Courier New" w:hAnsi="Courier New"/>
      </w:rPr>
    </w:lvl>
    <w:lvl w:ilvl="5" w:tplc="EA008682" w:tentative="1">
      <w:start w:val="1"/>
      <w:numFmt w:val="bullet"/>
      <w:lvlText w:val=""/>
      <w:lvlJc w:val="left"/>
      <w:pPr>
        <w:ind w:left="4320" w:hanging="360"/>
      </w:pPr>
      <w:rPr>
        <w:rFonts w:ascii="Wingdings" w:hAnsi="Wingdings"/>
      </w:rPr>
    </w:lvl>
    <w:lvl w:ilvl="6" w:tplc="AF76B8EC" w:tentative="1">
      <w:start w:val="1"/>
      <w:numFmt w:val="bullet"/>
      <w:lvlText w:val=""/>
      <w:lvlJc w:val="left"/>
      <w:pPr>
        <w:ind w:left="5040" w:hanging="360"/>
      </w:pPr>
      <w:rPr>
        <w:rFonts w:ascii="Symbol" w:hAnsi="Symbol"/>
      </w:rPr>
    </w:lvl>
    <w:lvl w:ilvl="7" w:tplc="E7EE4042" w:tentative="1">
      <w:start w:val="1"/>
      <w:numFmt w:val="bullet"/>
      <w:lvlText w:val="o"/>
      <w:lvlJc w:val="left"/>
      <w:pPr>
        <w:ind w:left="5760" w:hanging="360"/>
      </w:pPr>
      <w:rPr>
        <w:rFonts w:ascii="Courier New" w:hAnsi="Courier New"/>
      </w:rPr>
    </w:lvl>
    <w:lvl w:ilvl="8" w:tplc="A8F2D062" w:tentative="1">
      <w:start w:val="1"/>
      <w:numFmt w:val="bullet"/>
      <w:lvlText w:val=""/>
      <w:lvlJc w:val="left"/>
      <w:pPr>
        <w:ind w:left="6480" w:hanging="360"/>
      </w:pPr>
      <w:rPr>
        <w:rFonts w:ascii="Wingdings" w:hAnsi="Wingdings"/>
      </w:rPr>
    </w:lvl>
  </w:abstractNum>
  <w:abstractNum w:abstractNumId="16" w15:restartNumberingAfterBreak="0">
    <w:nsid w:val="654B2C8D"/>
    <w:multiLevelType w:val="hybridMultilevel"/>
    <w:tmpl w:val="975C0B02"/>
    <w:lvl w:ilvl="0" w:tplc="A0B25A56">
      <w:start w:val="1"/>
      <w:numFmt w:val="bullet"/>
      <w:lvlText w:val=""/>
      <w:lvlJc w:val="left"/>
      <w:pPr>
        <w:ind w:left="720" w:hanging="360"/>
      </w:pPr>
      <w:rPr>
        <w:rFonts w:ascii="Symbol" w:hAnsi="Symbol" w:hint="default"/>
      </w:rPr>
    </w:lvl>
    <w:lvl w:ilvl="1" w:tplc="FA2ABD12" w:tentative="1">
      <w:start w:val="1"/>
      <w:numFmt w:val="bullet"/>
      <w:lvlText w:val="o"/>
      <w:lvlJc w:val="left"/>
      <w:pPr>
        <w:ind w:left="1440" w:hanging="360"/>
      </w:pPr>
      <w:rPr>
        <w:rFonts w:ascii="Courier New" w:hAnsi="Courier New" w:cs="Courier New" w:hint="default"/>
      </w:rPr>
    </w:lvl>
    <w:lvl w:ilvl="2" w:tplc="02667CF8" w:tentative="1">
      <w:start w:val="1"/>
      <w:numFmt w:val="bullet"/>
      <w:lvlText w:val=""/>
      <w:lvlJc w:val="left"/>
      <w:pPr>
        <w:ind w:left="2160" w:hanging="360"/>
      </w:pPr>
      <w:rPr>
        <w:rFonts w:ascii="Wingdings" w:hAnsi="Wingdings" w:hint="default"/>
      </w:rPr>
    </w:lvl>
    <w:lvl w:ilvl="3" w:tplc="9626D1AA">
      <w:start w:val="1"/>
      <w:numFmt w:val="bullet"/>
      <w:lvlText w:val=""/>
      <w:lvlJc w:val="left"/>
      <w:pPr>
        <w:ind w:left="2880" w:hanging="360"/>
      </w:pPr>
      <w:rPr>
        <w:rFonts w:ascii="Symbol" w:hAnsi="Symbol" w:hint="default"/>
      </w:rPr>
    </w:lvl>
    <w:lvl w:ilvl="4" w:tplc="F4363E00" w:tentative="1">
      <w:start w:val="1"/>
      <w:numFmt w:val="bullet"/>
      <w:lvlText w:val="o"/>
      <w:lvlJc w:val="left"/>
      <w:pPr>
        <w:ind w:left="3600" w:hanging="360"/>
      </w:pPr>
      <w:rPr>
        <w:rFonts w:ascii="Courier New" w:hAnsi="Courier New" w:cs="Courier New" w:hint="default"/>
      </w:rPr>
    </w:lvl>
    <w:lvl w:ilvl="5" w:tplc="15B8A1DC" w:tentative="1">
      <w:start w:val="1"/>
      <w:numFmt w:val="bullet"/>
      <w:lvlText w:val=""/>
      <w:lvlJc w:val="left"/>
      <w:pPr>
        <w:ind w:left="4320" w:hanging="360"/>
      </w:pPr>
      <w:rPr>
        <w:rFonts w:ascii="Wingdings" w:hAnsi="Wingdings" w:hint="default"/>
      </w:rPr>
    </w:lvl>
    <w:lvl w:ilvl="6" w:tplc="E1B20438" w:tentative="1">
      <w:start w:val="1"/>
      <w:numFmt w:val="bullet"/>
      <w:lvlText w:val=""/>
      <w:lvlJc w:val="left"/>
      <w:pPr>
        <w:ind w:left="5040" w:hanging="360"/>
      </w:pPr>
      <w:rPr>
        <w:rFonts w:ascii="Symbol" w:hAnsi="Symbol" w:hint="default"/>
      </w:rPr>
    </w:lvl>
    <w:lvl w:ilvl="7" w:tplc="4EB8676C" w:tentative="1">
      <w:start w:val="1"/>
      <w:numFmt w:val="bullet"/>
      <w:lvlText w:val="o"/>
      <w:lvlJc w:val="left"/>
      <w:pPr>
        <w:ind w:left="5760" w:hanging="360"/>
      </w:pPr>
      <w:rPr>
        <w:rFonts w:ascii="Courier New" w:hAnsi="Courier New" w:cs="Courier New" w:hint="default"/>
      </w:rPr>
    </w:lvl>
    <w:lvl w:ilvl="8" w:tplc="077ECB68" w:tentative="1">
      <w:start w:val="1"/>
      <w:numFmt w:val="bullet"/>
      <w:lvlText w:val=""/>
      <w:lvlJc w:val="left"/>
      <w:pPr>
        <w:ind w:left="6480" w:hanging="360"/>
      </w:pPr>
      <w:rPr>
        <w:rFonts w:ascii="Wingdings" w:hAnsi="Wingdings" w:hint="default"/>
      </w:rPr>
    </w:lvl>
  </w:abstractNum>
  <w:abstractNum w:abstractNumId="17" w15:restartNumberingAfterBreak="0">
    <w:nsid w:val="6DAE7A9C"/>
    <w:multiLevelType w:val="multilevel"/>
    <w:tmpl w:val="0AAC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A67111"/>
    <w:multiLevelType w:val="hybridMultilevel"/>
    <w:tmpl w:val="ED08C9D6"/>
    <w:lvl w:ilvl="0" w:tplc="8E92ED16">
      <w:start w:val="1"/>
      <w:numFmt w:val="bullet"/>
      <w:lvlText w:val=""/>
      <w:lvlJc w:val="left"/>
      <w:pPr>
        <w:ind w:left="720" w:hanging="360"/>
      </w:pPr>
      <w:rPr>
        <w:rFonts w:ascii="Symbol" w:hAnsi="Symbol"/>
      </w:rPr>
    </w:lvl>
    <w:lvl w:ilvl="1" w:tplc="04A21E5E" w:tentative="1">
      <w:start w:val="1"/>
      <w:numFmt w:val="bullet"/>
      <w:lvlText w:val="o"/>
      <w:lvlJc w:val="left"/>
      <w:pPr>
        <w:ind w:left="1440" w:hanging="360"/>
      </w:pPr>
      <w:rPr>
        <w:rFonts w:ascii="Courier New" w:hAnsi="Courier New"/>
      </w:rPr>
    </w:lvl>
    <w:lvl w:ilvl="2" w:tplc="750CDBA2" w:tentative="1">
      <w:start w:val="1"/>
      <w:numFmt w:val="bullet"/>
      <w:lvlText w:val=""/>
      <w:lvlJc w:val="left"/>
      <w:pPr>
        <w:ind w:left="2160" w:hanging="360"/>
      </w:pPr>
      <w:rPr>
        <w:rFonts w:ascii="Wingdings" w:hAnsi="Wingdings"/>
      </w:rPr>
    </w:lvl>
    <w:lvl w:ilvl="3" w:tplc="724EB82C" w:tentative="1">
      <w:start w:val="1"/>
      <w:numFmt w:val="bullet"/>
      <w:lvlText w:val=""/>
      <w:lvlJc w:val="left"/>
      <w:pPr>
        <w:ind w:left="2880" w:hanging="360"/>
      </w:pPr>
      <w:rPr>
        <w:rFonts w:ascii="Symbol" w:hAnsi="Symbol"/>
      </w:rPr>
    </w:lvl>
    <w:lvl w:ilvl="4" w:tplc="E0C230EA" w:tentative="1">
      <w:start w:val="1"/>
      <w:numFmt w:val="bullet"/>
      <w:lvlText w:val="o"/>
      <w:lvlJc w:val="left"/>
      <w:pPr>
        <w:ind w:left="3600" w:hanging="360"/>
      </w:pPr>
      <w:rPr>
        <w:rFonts w:ascii="Courier New" w:hAnsi="Courier New"/>
      </w:rPr>
    </w:lvl>
    <w:lvl w:ilvl="5" w:tplc="C6261D4A" w:tentative="1">
      <w:start w:val="1"/>
      <w:numFmt w:val="bullet"/>
      <w:lvlText w:val=""/>
      <w:lvlJc w:val="left"/>
      <w:pPr>
        <w:ind w:left="4320" w:hanging="360"/>
      </w:pPr>
      <w:rPr>
        <w:rFonts w:ascii="Wingdings" w:hAnsi="Wingdings"/>
      </w:rPr>
    </w:lvl>
    <w:lvl w:ilvl="6" w:tplc="2018A0CC" w:tentative="1">
      <w:start w:val="1"/>
      <w:numFmt w:val="bullet"/>
      <w:lvlText w:val=""/>
      <w:lvlJc w:val="left"/>
      <w:pPr>
        <w:ind w:left="5040" w:hanging="360"/>
      </w:pPr>
      <w:rPr>
        <w:rFonts w:ascii="Symbol" w:hAnsi="Symbol"/>
      </w:rPr>
    </w:lvl>
    <w:lvl w:ilvl="7" w:tplc="30DCD0C4" w:tentative="1">
      <w:start w:val="1"/>
      <w:numFmt w:val="bullet"/>
      <w:lvlText w:val="o"/>
      <w:lvlJc w:val="left"/>
      <w:pPr>
        <w:ind w:left="5760" w:hanging="360"/>
      </w:pPr>
      <w:rPr>
        <w:rFonts w:ascii="Courier New" w:hAnsi="Courier New"/>
      </w:rPr>
    </w:lvl>
    <w:lvl w:ilvl="8" w:tplc="93D61B26" w:tentative="1">
      <w:start w:val="1"/>
      <w:numFmt w:val="bullet"/>
      <w:lvlText w:val=""/>
      <w:lvlJc w:val="left"/>
      <w:pPr>
        <w:ind w:left="6480" w:hanging="360"/>
      </w:pPr>
      <w:rPr>
        <w:rFonts w:ascii="Wingdings" w:hAnsi="Wingdings"/>
      </w:rPr>
    </w:lvl>
  </w:abstractNum>
  <w:abstractNum w:abstractNumId="19" w15:restartNumberingAfterBreak="0">
    <w:nsid w:val="7058376D"/>
    <w:multiLevelType w:val="hybridMultilevel"/>
    <w:tmpl w:val="128850A2"/>
    <w:lvl w:ilvl="0" w:tplc="DDFA52DA">
      <w:start w:val="1"/>
      <w:numFmt w:val="bullet"/>
      <w:lvlText w:val=""/>
      <w:lvlJc w:val="left"/>
      <w:pPr>
        <w:ind w:left="720" w:hanging="360"/>
      </w:pPr>
      <w:rPr>
        <w:rFonts w:ascii="Symbol" w:hAnsi="Symbol" w:hint="default"/>
      </w:rPr>
    </w:lvl>
    <w:lvl w:ilvl="1" w:tplc="F6140D72">
      <w:start w:val="1"/>
      <w:numFmt w:val="decimal"/>
      <w:lvlText w:val="%2."/>
      <w:lvlJc w:val="left"/>
      <w:pPr>
        <w:ind w:left="1440" w:hanging="360"/>
      </w:pPr>
      <w:rPr>
        <w:rFonts w:hint="default"/>
      </w:rPr>
    </w:lvl>
    <w:lvl w:ilvl="2" w:tplc="0F3814B8" w:tentative="1">
      <w:start w:val="1"/>
      <w:numFmt w:val="bullet"/>
      <w:lvlText w:val=""/>
      <w:lvlJc w:val="left"/>
      <w:pPr>
        <w:ind w:left="2160" w:hanging="360"/>
      </w:pPr>
      <w:rPr>
        <w:rFonts w:ascii="Wingdings" w:hAnsi="Wingdings" w:hint="default"/>
      </w:rPr>
    </w:lvl>
    <w:lvl w:ilvl="3" w:tplc="4D0C400E" w:tentative="1">
      <w:start w:val="1"/>
      <w:numFmt w:val="bullet"/>
      <w:lvlText w:val=""/>
      <w:lvlJc w:val="left"/>
      <w:pPr>
        <w:ind w:left="2880" w:hanging="360"/>
      </w:pPr>
      <w:rPr>
        <w:rFonts w:ascii="Symbol" w:hAnsi="Symbol" w:hint="default"/>
      </w:rPr>
    </w:lvl>
    <w:lvl w:ilvl="4" w:tplc="DE108CAE" w:tentative="1">
      <w:start w:val="1"/>
      <w:numFmt w:val="bullet"/>
      <w:lvlText w:val="o"/>
      <w:lvlJc w:val="left"/>
      <w:pPr>
        <w:ind w:left="3600" w:hanging="360"/>
      </w:pPr>
      <w:rPr>
        <w:rFonts w:ascii="Courier New" w:hAnsi="Courier New" w:cs="Courier New" w:hint="default"/>
      </w:rPr>
    </w:lvl>
    <w:lvl w:ilvl="5" w:tplc="6152EBF0" w:tentative="1">
      <w:start w:val="1"/>
      <w:numFmt w:val="bullet"/>
      <w:lvlText w:val=""/>
      <w:lvlJc w:val="left"/>
      <w:pPr>
        <w:ind w:left="4320" w:hanging="360"/>
      </w:pPr>
      <w:rPr>
        <w:rFonts w:ascii="Wingdings" w:hAnsi="Wingdings" w:hint="default"/>
      </w:rPr>
    </w:lvl>
    <w:lvl w:ilvl="6" w:tplc="E72632CE" w:tentative="1">
      <w:start w:val="1"/>
      <w:numFmt w:val="bullet"/>
      <w:lvlText w:val=""/>
      <w:lvlJc w:val="left"/>
      <w:pPr>
        <w:ind w:left="5040" w:hanging="360"/>
      </w:pPr>
      <w:rPr>
        <w:rFonts w:ascii="Symbol" w:hAnsi="Symbol" w:hint="default"/>
      </w:rPr>
    </w:lvl>
    <w:lvl w:ilvl="7" w:tplc="8278A556" w:tentative="1">
      <w:start w:val="1"/>
      <w:numFmt w:val="bullet"/>
      <w:lvlText w:val="o"/>
      <w:lvlJc w:val="left"/>
      <w:pPr>
        <w:ind w:left="5760" w:hanging="360"/>
      </w:pPr>
      <w:rPr>
        <w:rFonts w:ascii="Courier New" w:hAnsi="Courier New" w:cs="Courier New" w:hint="default"/>
      </w:rPr>
    </w:lvl>
    <w:lvl w:ilvl="8" w:tplc="82381950" w:tentative="1">
      <w:start w:val="1"/>
      <w:numFmt w:val="bullet"/>
      <w:lvlText w:val=""/>
      <w:lvlJc w:val="left"/>
      <w:pPr>
        <w:ind w:left="6480" w:hanging="360"/>
      </w:pPr>
      <w:rPr>
        <w:rFonts w:ascii="Wingdings" w:hAnsi="Wingdings" w:hint="default"/>
      </w:rPr>
    </w:lvl>
  </w:abstractNum>
  <w:abstractNum w:abstractNumId="20" w15:restartNumberingAfterBreak="0">
    <w:nsid w:val="71970E91"/>
    <w:multiLevelType w:val="hybridMultilevel"/>
    <w:tmpl w:val="F2CAC16A"/>
    <w:lvl w:ilvl="0" w:tplc="985A492C">
      <w:start w:val="1"/>
      <w:numFmt w:val="bullet"/>
      <w:lvlText w:val=""/>
      <w:lvlJc w:val="left"/>
      <w:pPr>
        <w:ind w:left="720" w:hanging="360"/>
      </w:pPr>
      <w:rPr>
        <w:rFonts w:ascii="Symbol" w:hAnsi="Symbol"/>
      </w:rPr>
    </w:lvl>
    <w:lvl w:ilvl="1" w:tplc="AA28309C" w:tentative="1">
      <w:start w:val="1"/>
      <w:numFmt w:val="bullet"/>
      <w:lvlText w:val="o"/>
      <w:lvlJc w:val="left"/>
      <w:pPr>
        <w:ind w:left="1440" w:hanging="360"/>
      </w:pPr>
      <w:rPr>
        <w:rFonts w:ascii="Courier New" w:hAnsi="Courier New"/>
      </w:rPr>
    </w:lvl>
    <w:lvl w:ilvl="2" w:tplc="20EC49F4" w:tentative="1">
      <w:start w:val="1"/>
      <w:numFmt w:val="bullet"/>
      <w:lvlText w:val=""/>
      <w:lvlJc w:val="left"/>
      <w:pPr>
        <w:ind w:left="2160" w:hanging="360"/>
      </w:pPr>
      <w:rPr>
        <w:rFonts w:ascii="Wingdings" w:hAnsi="Wingdings"/>
      </w:rPr>
    </w:lvl>
    <w:lvl w:ilvl="3" w:tplc="A87C1508" w:tentative="1">
      <w:start w:val="1"/>
      <w:numFmt w:val="bullet"/>
      <w:lvlText w:val=""/>
      <w:lvlJc w:val="left"/>
      <w:pPr>
        <w:ind w:left="2880" w:hanging="360"/>
      </w:pPr>
      <w:rPr>
        <w:rFonts w:ascii="Symbol" w:hAnsi="Symbol"/>
      </w:rPr>
    </w:lvl>
    <w:lvl w:ilvl="4" w:tplc="374CC69C" w:tentative="1">
      <w:start w:val="1"/>
      <w:numFmt w:val="bullet"/>
      <w:lvlText w:val="o"/>
      <w:lvlJc w:val="left"/>
      <w:pPr>
        <w:ind w:left="3600" w:hanging="360"/>
      </w:pPr>
      <w:rPr>
        <w:rFonts w:ascii="Courier New" w:hAnsi="Courier New"/>
      </w:rPr>
    </w:lvl>
    <w:lvl w:ilvl="5" w:tplc="EFD2EC9A" w:tentative="1">
      <w:start w:val="1"/>
      <w:numFmt w:val="bullet"/>
      <w:lvlText w:val=""/>
      <w:lvlJc w:val="left"/>
      <w:pPr>
        <w:ind w:left="4320" w:hanging="360"/>
      </w:pPr>
      <w:rPr>
        <w:rFonts w:ascii="Wingdings" w:hAnsi="Wingdings"/>
      </w:rPr>
    </w:lvl>
    <w:lvl w:ilvl="6" w:tplc="94FADF4C" w:tentative="1">
      <w:start w:val="1"/>
      <w:numFmt w:val="bullet"/>
      <w:lvlText w:val=""/>
      <w:lvlJc w:val="left"/>
      <w:pPr>
        <w:ind w:left="5040" w:hanging="360"/>
      </w:pPr>
      <w:rPr>
        <w:rFonts w:ascii="Symbol" w:hAnsi="Symbol"/>
      </w:rPr>
    </w:lvl>
    <w:lvl w:ilvl="7" w:tplc="ECF0583C" w:tentative="1">
      <w:start w:val="1"/>
      <w:numFmt w:val="bullet"/>
      <w:lvlText w:val="o"/>
      <w:lvlJc w:val="left"/>
      <w:pPr>
        <w:ind w:left="5760" w:hanging="360"/>
      </w:pPr>
      <w:rPr>
        <w:rFonts w:ascii="Courier New" w:hAnsi="Courier New"/>
      </w:rPr>
    </w:lvl>
    <w:lvl w:ilvl="8" w:tplc="785CE6D0" w:tentative="1">
      <w:start w:val="1"/>
      <w:numFmt w:val="bullet"/>
      <w:lvlText w:val=""/>
      <w:lvlJc w:val="left"/>
      <w:pPr>
        <w:ind w:left="6480" w:hanging="360"/>
      </w:pPr>
      <w:rPr>
        <w:rFonts w:ascii="Wingdings" w:hAnsi="Wingdings"/>
      </w:rPr>
    </w:lvl>
  </w:abstractNum>
  <w:abstractNum w:abstractNumId="21" w15:restartNumberingAfterBreak="0">
    <w:nsid w:val="74484EFF"/>
    <w:multiLevelType w:val="multilevel"/>
    <w:tmpl w:val="B5E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5E68A9"/>
    <w:multiLevelType w:val="hybridMultilevel"/>
    <w:tmpl w:val="B232CF98"/>
    <w:lvl w:ilvl="0" w:tplc="A4141D6E">
      <w:start w:val="1"/>
      <w:numFmt w:val="bullet"/>
      <w:lvlText w:val=""/>
      <w:lvlJc w:val="left"/>
      <w:pPr>
        <w:ind w:left="1440" w:hanging="360"/>
      </w:pPr>
      <w:rPr>
        <w:rFonts w:ascii="Symbol" w:hAnsi="Symbol" w:hint="default"/>
      </w:rPr>
    </w:lvl>
    <w:lvl w:ilvl="1" w:tplc="46825A74" w:tentative="1">
      <w:start w:val="1"/>
      <w:numFmt w:val="bullet"/>
      <w:lvlText w:val="o"/>
      <w:lvlJc w:val="left"/>
      <w:pPr>
        <w:ind w:left="2160" w:hanging="360"/>
      </w:pPr>
      <w:rPr>
        <w:rFonts w:ascii="Courier New" w:hAnsi="Courier New" w:cs="Courier New" w:hint="default"/>
      </w:rPr>
    </w:lvl>
    <w:lvl w:ilvl="2" w:tplc="93165D70" w:tentative="1">
      <w:start w:val="1"/>
      <w:numFmt w:val="bullet"/>
      <w:lvlText w:val=""/>
      <w:lvlJc w:val="left"/>
      <w:pPr>
        <w:ind w:left="2880" w:hanging="360"/>
      </w:pPr>
      <w:rPr>
        <w:rFonts w:ascii="Wingdings" w:hAnsi="Wingdings" w:hint="default"/>
      </w:rPr>
    </w:lvl>
    <w:lvl w:ilvl="3" w:tplc="06565F04" w:tentative="1">
      <w:start w:val="1"/>
      <w:numFmt w:val="bullet"/>
      <w:lvlText w:val=""/>
      <w:lvlJc w:val="left"/>
      <w:pPr>
        <w:ind w:left="3600" w:hanging="360"/>
      </w:pPr>
      <w:rPr>
        <w:rFonts w:ascii="Symbol" w:hAnsi="Symbol" w:hint="default"/>
      </w:rPr>
    </w:lvl>
    <w:lvl w:ilvl="4" w:tplc="79D0BD60" w:tentative="1">
      <w:start w:val="1"/>
      <w:numFmt w:val="bullet"/>
      <w:lvlText w:val="o"/>
      <w:lvlJc w:val="left"/>
      <w:pPr>
        <w:ind w:left="4320" w:hanging="360"/>
      </w:pPr>
      <w:rPr>
        <w:rFonts w:ascii="Courier New" w:hAnsi="Courier New" w:cs="Courier New" w:hint="default"/>
      </w:rPr>
    </w:lvl>
    <w:lvl w:ilvl="5" w:tplc="7CB6F22A" w:tentative="1">
      <w:start w:val="1"/>
      <w:numFmt w:val="bullet"/>
      <w:lvlText w:val=""/>
      <w:lvlJc w:val="left"/>
      <w:pPr>
        <w:ind w:left="5040" w:hanging="360"/>
      </w:pPr>
      <w:rPr>
        <w:rFonts w:ascii="Wingdings" w:hAnsi="Wingdings" w:hint="default"/>
      </w:rPr>
    </w:lvl>
    <w:lvl w:ilvl="6" w:tplc="E3EEB1EE" w:tentative="1">
      <w:start w:val="1"/>
      <w:numFmt w:val="bullet"/>
      <w:lvlText w:val=""/>
      <w:lvlJc w:val="left"/>
      <w:pPr>
        <w:ind w:left="5760" w:hanging="360"/>
      </w:pPr>
      <w:rPr>
        <w:rFonts w:ascii="Symbol" w:hAnsi="Symbol" w:hint="default"/>
      </w:rPr>
    </w:lvl>
    <w:lvl w:ilvl="7" w:tplc="9A7AE942" w:tentative="1">
      <w:start w:val="1"/>
      <w:numFmt w:val="bullet"/>
      <w:lvlText w:val="o"/>
      <w:lvlJc w:val="left"/>
      <w:pPr>
        <w:ind w:left="6480" w:hanging="360"/>
      </w:pPr>
      <w:rPr>
        <w:rFonts w:ascii="Courier New" w:hAnsi="Courier New" w:cs="Courier New" w:hint="default"/>
      </w:rPr>
    </w:lvl>
    <w:lvl w:ilvl="8" w:tplc="22569C6A" w:tentative="1">
      <w:start w:val="1"/>
      <w:numFmt w:val="bullet"/>
      <w:lvlText w:val=""/>
      <w:lvlJc w:val="left"/>
      <w:pPr>
        <w:ind w:left="7200" w:hanging="360"/>
      </w:pPr>
      <w:rPr>
        <w:rFonts w:ascii="Wingdings" w:hAnsi="Wingdings" w:hint="default"/>
      </w:rPr>
    </w:lvl>
  </w:abstractNum>
  <w:abstractNum w:abstractNumId="23" w15:restartNumberingAfterBreak="0">
    <w:nsid w:val="78134D6F"/>
    <w:multiLevelType w:val="hybridMultilevel"/>
    <w:tmpl w:val="A5E6D5BC"/>
    <w:lvl w:ilvl="0" w:tplc="34040EA6">
      <w:start w:val="1"/>
      <w:numFmt w:val="bullet"/>
      <w:lvlText w:val=""/>
      <w:lvlJc w:val="left"/>
      <w:pPr>
        <w:ind w:left="720" w:hanging="360"/>
      </w:pPr>
      <w:rPr>
        <w:rFonts w:ascii="Symbol" w:hAnsi="Symbol"/>
      </w:rPr>
    </w:lvl>
    <w:lvl w:ilvl="1" w:tplc="6CF453B4" w:tentative="1">
      <w:start w:val="1"/>
      <w:numFmt w:val="bullet"/>
      <w:lvlText w:val="o"/>
      <w:lvlJc w:val="left"/>
      <w:pPr>
        <w:ind w:left="1440" w:hanging="360"/>
      </w:pPr>
      <w:rPr>
        <w:rFonts w:ascii="Courier New" w:hAnsi="Courier New"/>
      </w:rPr>
    </w:lvl>
    <w:lvl w:ilvl="2" w:tplc="B5DE7396" w:tentative="1">
      <w:start w:val="1"/>
      <w:numFmt w:val="bullet"/>
      <w:lvlText w:val=""/>
      <w:lvlJc w:val="left"/>
      <w:pPr>
        <w:ind w:left="2160" w:hanging="360"/>
      </w:pPr>
      <w:rPr>
        <w:rFonts w:ascii="Wingdings" w:hAnsi="Wingdings"/>
      </w:rPr>
    </w:lvl>
    <w:lvl w:ilvl="3" w:tplc="B380BE32" w:tentative="1">
      <w:start w:val="1"/>
      <w:numFmt w:val="bullet"/>
      <w:lvlText w:val=""/>
      <w:lvlJc w:val="left"/>
      <w:pPr>
        <w:ind w:left="2880" w:hanging="360"/>
      </w:pPr>
      <w:rPr>
        <w:rFonts w:ascii="Symbol" w:hAnsi="Symbol"/>
      </w:rPr>
    </w:lvl>
    <w:lvl w:ilvl="4" w:tplc="02F86748" w:tentative="1">
      <w:start w:val="1"/>
      <w:numFmt w:val="bullet"/>
      <w:lvlText w:val="o"/>
      <w:lvlJc w:val="left"/>
      <w:pPr>
        <w:ind w:left="3600" w:hanging="360"/>
      </w:pPr>
      <w:rPr>
        <w:rFonts w:ascii="Courier New" w:hAnsi="Courier New"/>
      </w:rPr>
    </w:lvl>
    <w:lvl w:ilvl="5" w:tplc="9C74996C" w:tentative="1">
      <w:start w:val="1"/>
      <w:numFmt w:val="bullet"/>
      <w:lvlText w:val=""/>
      <w:lvlJc w:val="left"/>
      <w:pPr>
        <w:ind w:left="4320" w:hanging="360"/>
      </w:pPr>
      <w:rPr>
        <w:rFonts w:ascii="Wingdings" w:hAnsi="Wingdings"/>
      </w:rPr>
    </w:lvl>
    <w:lvl w:ilvl="6" w:tplc="35B8484A" w:tentative="1">
      <w:start w:val="1"/>
      <w:numFmt w:val="bullet"/>
      <w:lvlText w:val=""/>
      <w:lvlJc w:val="left"/>
      <w:pPr>
        <w:ind w:left="5040" w:hanging="360"/>
      </w:pPr>
      <w:rPr>
        <w:rFonts w:ascii="Symbol" w:hAnsi="Symbol"/>
      </w:rPr>
    </w:lvl>
    <w:lvl w:ilvl="7" w:tplc="B1F8EA6E" w:tentative="1">
      <w:start w:val="1"/>
      <w:numFmt w:val="bullet"/>
      <w:lvlText w:val="o"/>
      <w:lvlJc w:val="left"/>
      <w:pPr>
        <w:ind w:left="5760" w:hanging="360"/>
      </w:pPr>
      <w:rPr>
        <w:rFonts w:ascii="Courier New" w:hAnsi="Courier New"/>
      </w:rPr>
    </w:lvl>
    <w:lvl w:ilvl="8" w:tplc="399C990C" w:tentative="1">
      <w:start w:val="1"/>
      <w:numFmt w:val="bullet"/>
      <w:lvlText w:val=""/>
      <w:lvlJc w:val="left"/>
      <w:pPr>
        <w:ind w:left="6480" w:hanging="360"/>
      </w:pPr>
      <w:rPr>
        <w:rFonts w:ascii="Wingdings" w:hAnsi="Wingdings"/>
      </w:rPr>
    </w:lvl>
  </w:abstractNum>
  <w:abstractNum w:abstractNumId="24" w15:restartNumberingAfterBreak="0">
    <w:nsid w:val="78924243"/>
    <w:multiLevelType w:val="hybridMultilevel"/>
    <w:tmpl w:val="7B945480"/>
    <w:lvl w:ilvl="0" w:tplc="0A6C2548">
      <w:start w:val="1"/>
      <w:numFmt w:val="bullet"/>
      <w:lvlText w:val=""/>
      <w:lvlJc w:val="left"/>
      <w:pPr>
        <w:ind w:left="720" w:hanging="360"/>
      </w:pPr>
      <w:rPr>
        <w:rFonts w:ascii="Symbol" w:hAnsi="Symbol" w:hint="default"/>
      </w:rPr>
    </w:lvl>
    <w:lvl w:ilvl="1" w:tplc="B2E2F962">
      <w:start w:val="1"/>
      <w:numFmt w:val="bullet"/>
      <w:lvlText w:val="o"/>
      <w:lvlJc w:val="left"/>
      <w:pPr>
        <w:ind w:left="1440" w:hanging="360"/>
      </w:pPr>
      <w:rPr>
        <w:rFonts w:ascii="Courier New" w:hAnsi="Courier New" w:cs="Courier New" w:hint="default"/>
      </w:rPr>
    </w:lvl>
    <w:lvl w:ilvl="2" w:tplc="C7B4BD54" w:tentative="1">
      <w:start w:val="1"/>
      <w:numFmt w:val="bullet"/>
      <w:lvlText w:val=""/>
      <w:lvlJc w:val="left"/>
      <w:pPr>
        <w:ind w:left="2160" w:hanging="360"/>
      </w:pPr>
      <w:rPr>
        <w:rFonts w:ascii="Wingdings" w:hAnsi="Wingdings" w:hint="default"/>
      </w:rPr>
    </w:lvl>
    <w:lvl w:ilvl="3" w:tplc="D744E3B4" w:tentative="1">
      <w:start w:val="1"/>
      <w:numFmt w:val="bullet"/>
      <w:lvlText w:val=""/>
      <w:lvlJc w:val="left"/>
      <w:pPr>
        <w:ind w:left="2880" w:hanging="360"/>
      </w:pPr>
      <w:rPr>
        <w:rFonts w:ascii="Symbol" w:hAnsi="Symbol" w:hint="default"/>
      </w:rPr>
    </w:lvl>
    <w:lvl w:ilvl="4" w:tplc="1EF05CA6" w:tentative="1">
      <w:start w:val="1"/>
      <w:numFmt w:val="bullet"/>
      <w:lvlText w:val="o"/>
      <w:lvlJc w:val="left"/>
      <w:pPr>
        <w:ind w:left="3600" w:hanging="360"/>
      </w:pPr>
      <w:rPr>
        <w:rFonts w:ascii="Courier New" w:hAnsi="Courier New" w:cs="Courier New" w:hint="default"/>
      </w:rPr>
    </w:lvl>
    <w:lvl w:ilvl="5" w:tplc="E598B74A" w:tentative="1">
      <w:start w:val="1"/>
      <w:numFmt w:val="bullet"/>
      <w:lvlText w:val=""/>
      <w:lvlJc w:val="left"/>
      <w:pPr>
        <w:ind w:left="4320" w:hanging="360"/>
      </w:pPr>
      <w:rPr>
        <w:rFonts w:ascii="Wingdings" w:hAnsi="Wingdings" w:hint="default"/>
      </w:rPr>
    </w:lvl>
    <w:lvl w:ilvl="6" w:tplc="34EED8B2" w:tentative="1">
      <w:start w:val="1"/>
      <w:numFmt w:val="bullet"/>
      <w:lvlText w:val=""/>
      <w:lvlJc w:val="left"/>
      <w:pPr>
        <w:ind w:left="5040" w:hanging="360"/>
      </w:pPr>
      <w:rPr>
        <w:rFonts w:ascii="Symbol" w:hAnsi="Symbol" w:hint="default"/>
      </w:rPr>
    </w:lvl>
    <w:lvl w:ilvl="7" w:tplc="A03496D0" w:tentative="1">
      <w:start w:val="1"/>
      <w:numFmt w:val="bullet"/>
      <w:lvlText w:val="o"/>
      <w:lvlJc w:val="left"/>
      <w:pPr>
        <w:ind w:left="5760" w:hanging="360"/>
      </w:pPr>
      <w:rPr>
        <w:rFonts w:ascii="Courier New" w:hAnsi="Courier New" w:cs="Courier New" w:hint="default"/>
      </w:rPr>
    </w:lvl>
    <w:lvl w:ilvl="8" w:tplc="1E4A56F0" w:tentative="1">
      <w:start w:val="1"/>
      <w:numFmt w:val="bullet"/>
      <w:lvlText w:val=""/>
      <w:lvlJc w:val="left"/>
      <w:pPr>
        <w:ind w:left="6480" w:hanging="360"/>
      </w:pPr>
      <w:rPr>
        <w:rFonts w:ascii="Wingdings" w:hAnsi="Wingdings" w:hint="default"/>
      </w:rPr>
    </w:lvl>
  </w:abstractNum>
  <w:abstractNum w:abstractNumId="25" w15:restartNumberingAfterBreak="0">
    <w:nsid w:val="7B8A1FC2"/>
    <w:multiLevelType w:val="hybridMultilevel"/>
    <w:tmpl w:val="F8465440"/>
    <w:lvl w:ilvl="0" w:tplc="A7F88792">
      <w:start w:val="1"/>
      <w:numFmt w:val="bullet"/>
      <w:lvlText w:val=""/>
      <w:lvlJc w:val="left"/>
      <w:pPr>
        <w:ind w:left="720" w:hanging="360"/>
      </w:pPr>
      <w:rPr>
        <w:rFonts w:ascii="Symbol" w:hAnsi="Symbol"/>
      </w:rPr>
    </w:lvl>
    <w:lvl w:ilvl="1" w:tplc="58369FF0" w:tentative="1">
      <w:start w:val="1"/>
      <w:numFmt w:val="bullet"/>
      <w:lvlText w:val="o"/>
      <w:lvlJc w:val="left"/>
      <w:pPr>
        <w:ind w:left="1440" w:hanging="360"/>
      </w:pPr>
      <w:rPr>
        <w:rFonts w:ascii="Courier New" w:hAnsi="Courier New"/>
      </w:rPr>
    </w:lvl>
    <w:lvl w:ilvl="2" w:tplc="2780D8A0" w:tentative="1">
      <w:start w:val="1"/>
      <w:numFmt w:val="bullet"/>
      <w:lvlText w:val=""/>
      <w:lvlJc w:val="left"/>
      <w:pPr>
        <w:ind w:left="2160" w:hanging="360"/>
      </w:pPr>
      <w:rPr>
        <w:rFonts w:ascii="Wingdings" w:hAnsi="Wingdings"/>
      </w:rPr>
    </w:lvl>
    <w:lvl w:ilvl="3" w:tplc="EA4AB858" w:tentative="1">
      <w:start w:val="1"/>
      <w:numFmt w:val="bullet"/>
      <w:lvlText w:val=""/>
      <w:lvlJc w:val="left"/>
      <w:pPr>
        <w:ind w:left="2880" w:hanging="360"/>
      </w:pPr>
      <w:rPr>
        <w:rFonts w:ascii="Symbol" w:hAnsi="Symbol"/>
      </w:rPr>
    </w:lvl>
    <w:lvl w:ilvl="4" w:tplc="AF584904" w:tentative="1">
      <w:start w:val="1"/>
      <w:numFmt w:val="bullet"/>
      <w:lvlText w:val="o"/>
      <w:lvlJc w:val="left"/>
      <w:pPr>
        <w:ind w:left="3600" w:hanging="360"/>
      </w:pPr>
      <w:rPr>
        <w:rFonts w:ascii="Courier New" w:hAnsi="Courier New"/>
      </w:rPr>
    </w:lvl>
    <w:lvl w:ilvl="5" w:tplc="966641F0" w:tentative="1">
      <w:start w:val="1"/>
      <w:numFmt w:val="bullet"/>
      <w:lvlText w:val=""/>
      <w:lvlJc w:val="left"/>
      <w:pPr>
        <w:ind w:left="4320" w:hanging="360"/>
      </w:pPr>
      <w:rPr>
        <w:rFonts w:ascii="Wingdings" w:hAnsi="Wingdings"/>
      </w:rPr>
    </w:lvl>
    <w:lvl w:ilvl="6" w:tplc="E7367FA2" w:tentative="1">
      <w:start w:val="1"/>
      <w:numFmt w:val="bullet"/>
      <w:lvlText w:val=""/>
      <w:lvlJc w:val="left"/>
      <w:pPr>
        <w:ind w:left="5040" w:hanging="360"/>
      </w:pPr>
      <w:rPr>
        <w:rFonts w:ascii="Symbol" w:hAnsi="Symbol"/>
      </w:rPr>
    </w:lvl>
    <w:lvl w:ilvl="7" w:tplc="F6DCE608" w:tentative="1">
      <w:start w:val="1"/>
      <w:numFmt w:val="bullet"/>
      <w:lvlText w:val="o"/>
      <w:lvlJc w:val="left"/>
      <w:pPr>
        <w:ind w:left="5760" w:hanging="360"/>
      </w:pPr>
      <w:rPr>
        <w:rFonts w:ascii="Courier New" w:hAnsi="Courier New"/>
      </w:rPr>
    </w:lvl>
    <w:lvl w:ilvl="8" w:tplc="4CA24888" w:tentative="1">
      <w:start w:val="1"/>
      <w:numFmt w:val="bullet"/>
      <w:lvlText w:val=""/>
      <w:lvlJc w:val="left"/>
      <w:pPr>
        <w:ind w:left="6480" w:hanging="360"/>
      </w:pPr>
      <w:rPr>
        <w:rFonts w:ascii="Wingdings" w:hAnsi="Wingdings"/>
      </w:rPr>
    </w:lvl>
  </w:abstractNum>
  <w:num w:numId="1">
    <w:abstractNumId w:val="24"/>
  </w:num>
  <w:num w:numId="2">
    <w:abstractNumId w:val="17"/>
  </w:num>
  <w:num w:numId="3">
    <w:abstractNumId w:val="10"/>
  </w:num>
  <w:num w:numId="4">
    <w:abstractNumId w:val="7"/>
  </w:num>
  <w:num w:numId="5">
    <w:abstractNumId w:val="8"/>
  </w:num>
  <w:num w:numId="6">
    <w:abstractNumId w:val="11"/>
  </w:num>
  <w:num w:numId="7">
    <w:abstractNumId w:val="22"/>
  </w:num>
  <w:num w:numId="8">
    <w:abstractNumId w:val="2"/>
  </w:num>
  <w:num w:numId="9">
    <w:abstractNumId w:val="14"/>
  </w:num>
  <w:num w:numId="10">
    <w:abstractNumId w:val="4"/>
  </w:num>
  <w:num w:numId="11">
    <w:abstractNumId w:val="0"/>
  </w:num>
  <w:num w:numId="12">
    <w:abstractNumId w:val="16"/>
  </w:num>
  <w:num w:numId="13">
    <w:abstractNumId w:val="19"/>
  </w:num>
  <w:num w:numId="14">
    <w:abstractNumId w:val="9"/>
  </w:num>
  <w:num w:numId="15">
    <w:abstractNumId w:val="25"/>
  </w:num>
  <w:num w:numId="16">
    <w:abstractNumId w:val="12"/>
  </w:num>
  <w:num w:numId="17">
    <w:abstractNumId w:val="15"/>
  </w:num>
  <w:num w:numId="18">
    <w:abstractNumId w:val="20"/>
  </w:num>
  <w:num w:numId="19">
    <w:abstractNumId w:val="18"/>
  </w:num>
  <w:num w:numId="20">
    <w:abstractNumId w:val="5"/>
  </w:num>
  <w:num w:numId="21">
    <w:abstractNumId w:val="23"/>
  </w:num>
  <w:num w:numId="22">
    <w:abstractNumId w:val="6"/>
  </w:num>
  <w:num w:numId="23">
    <w:abstractNumId w:val="1"/>
  </w:num>
  <w:num w:numId="24">
    <w:abstractNumId w:val="21"/>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09"/>
    <w:rsid w:val="000020B7"/>
    <w:rsid w:val="000047F7"/>
    <w:rsid w:val="0002775D"/>
    <w:rsid w:val="00027DFF"/>
    <w:rsid w:val="000418D7"/>
    <w:rsid w:val="00046305"/>
    <w:rsid w:val="00056C65"/>
    <w:rsid w:val="00062026"/>
    <w:rsid w:val="000B3657"/>
    <w:rsid w:val="000D08E2"/>
    <w:rsid w:val="000F396C"/>
    <w:rsid w:val="000F7245"/>
    <w:rsid w:val="00134029"/>
    <w:rsid w:val="001663F2"/>
    <w:rsid w:val="001C2BDC"/>
    <w:rsid w:val="001D2F8A"/>
    <w:rsid w:val="001E3904"/>
    <w:rsid w:val="001E512D"/>
    <w:rsid w:val="002022C4"/>
    <w:rsid w:val="00224BAF"/>
    <w:rsid w:val="00242FD5"/>
    <w:rsid w:val="00243477"/>
    <w:rsid w:val="00263512"/>
    <w:rsid w:val="002773AA"/>
    <w:rsid w:val="00296AFC"/>
    <w:rsid w:val="0029787E"/>
    <w:rsid w:val="002A6EF3"/>
    <w:rsid w:val="002C572F"/>
    <w:rsid w:val="002C76EA"/>
    <w:rsid w:val="002D2ADD"/>
    <w:rsid w:val="002D7DF0"/>
    <w:rsid w:val="002E71FE"/>
    <w:rsid w:val="003121BF"/>
    <w:rsid w:val="003214A6"/>
    <w:rsid w:val="00323BCD"/>
    <w:rsid w:val="00365E33"/>
    <w:rsid w:val="00366D08"/>
    <w:rsid w:val="003763E0"/>
    <w:rsid w:val="0038406F"/>
    <w:rsid w:val="003A53D5"/>
    <w:rsid w:val="003A60D2"/>
    <w:rsid w:val="003B1221"/>
    <w:rsid w:val="003B6BF6"/>
    <w:rsid w:val="003D3462"/>
    <w:rsid w:val="003F23FD"/>
    <w:rsid w:val="0040244F"/>
    <w:rsid w:val="0041225E"/>
    <w:rsid w:val="00415DA3"/>
    <w:rsid w:val="004562F9"/>
    <w:rsid w:val="004711EA"/>
    <w:rsid w:val="004C1154"/>
    <w:rsid w:val="004C5355"/>
    <w:rsid w:val="004E5899"/>
    <w:rsid w:val="004F2D35"/>
    <w:rsid w:val="005229F2"/>
    <w:rsid w:val="0054587B"/>
    <w:rsid w:val="00557A64"/>
    <w:rsid w:val="0058163B"/>
    <w:rsid w:val="005A4721"/>
    <w:rsid w:val="005C6CAE"/>
    <w:rsid w:val="005E1ACD"/>
    <w:rsid w:val="006007D5"/>
    <w:rsid w:val="00636A21"/>
    <w:rsid w:val="00640BAE"/>
    <w:rsid w:val="00697AB2"/>
    <w:rsid w:val="006C327A"/>
    <w:rsid w:val="006C4D9E"/>
    <w:rsid w:val="006D1FEA"/>
    <w:rsid w:val="0070433B"/>
    <w:rsid w:val="00765109"/>
    <w:rsid w:val="0076744E"/>
    <w:rsid w:val="0077355F"/>
    <w:rsid w:val="007D5E04"/>
    <w:rsid w:val="0080253F"/>
    <w:rsid w:val="008601F7"/>
    <w:rsid w:val="008610D7"/>
    <w:rsid w:val="00861912"/>
    <w:rsid w:val="008717B7"/>
    <w:rsid w:val="0088455C"/>
    <w:rsid w:val="00884A5E"/>
    <w:rsid w:val="008A0888"/>
    <w:rsid w:val="008E1FF2"/>
    <w:rsid w:val="008F6A26"/>
    <w:rsid w:val="0092327B"/>
    <w:rsid w:val="00941AAA"/>
    <w:rsid w:val="00951FE1"/>
    <w:rsid w:val="0098211E"/>
    <w:rsid w:val="00984C60"/>
    <w:rsid w:val="009979FA"/>
    <w:rsid w:val="009E437B"/>
    <w:rsid w:val="00A108C4"/>
    <w:rsid w:val="00A1154B"/>
    <w:rsid w:val="00A17964"/>
    <w:rsid w:val="00A3631E"/>
    <w:rsid w:val="00A4003D"/>
    <w:rsid w:val="00A408C9"/>
    <w:rsid w:val="00A50226"/>
    <w:rsid w:val="00A81D54"/>
    <w:rsid w:val="00A97F04"/>
    <w:rsid w:val="00AA7366"/>
    <w:rsid w:val="00AE65F5"/>
    <w:rsid w:val="00AF5BDF"/>
    <w:rsid w:val="00B128E8"/>
    <w:rsid w:val="00B14C7B"/>
    <w:rsid w:val="00B32CC3"/>
    <w:rsid w:val="00B55AB9"/>
    <w:rsid w:val="00B568A1"/>
    <w:rsid w:val="00BA665D"/>
    <w:rsid w:val="00BB5917"/>
    <w:rsid w:val="00BE502B"/>
    <w:rsid w:val="00C24030"/>
    <w:rsid w:val="00C449A3"/>
    <w:rsid w:val="00C50141"/>
    <w:rsid w:val="00C77C8B"/>
    <w:rsid w:val="00C81D87"/>
    <w:rsid w:val="00CA7DAA"/>
    <w:rsid w:val="00CE65EA"/>
    <w:rsid w:val="00D6662B"/>
    <w:rsid w:val="00DB5F01"/>
    <w:rsid w:val="00DD0D78"/>
    <w:rsid w:val="00DD44F6"/>
    <w:rsid w:val="00DF65B4"/>
    <w:rsid w:val="00E06EF5"/>
    <w:rsid w:val="00E14227"/>
    <w:rsid w:val="00E370D1"/>
    <w:rsid w:val="00E424D6"/>
    <w:rsid w:val="00E500AD"/>
    <w:rsid w:val="00E73EA1"/>
    <w:rsid w:val="00E851E8"/>
    <w:rsid w:val="00EB6356"/>
    <w:rsid w:val="00ED7556"/>
    <w:rsid w:val="00EE6BAD"/>
    <w:rsid w:val="00F06BCF"/>
    <w:rsid w:val="00F36453"/>
    <w:rsid w:val="00F6625E"/>
    <w:rsid w:val="00F763E1"/>
    <w:rsid w:val="00F87C2F"/>
    <w:rsid w:val="00FD3B5A"/>
    <w:rsid w:val="00FD445E"/>
    <w:rsid w:val="00FE0BA3"/>
    <w:rsid w:val="00FE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218C"/>
  <w15:chartTrackingRefBased/>
  <w15:docId w15:val="{D6995243-7580-450C-820F-4959661B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PageNumber">
    <w:name w:val="page number"/>
    <w:basedOn w:val="DefaultParagraphFont"/>
    <w:uiPriority w:val="99"/>
    <w:semiHidden/>
    <w:unhideWhenUsed/>
    <w:rsid w:val="00A3631E"/>
  </w:style>
  <w:style w:type="paragraph" w:styleId="Revision">
    <w:name w:val="Revision"/>
    <w:hidden/>
    <w:uiPriority w:val="99"/>
    <w:semiHidden/>
    <w:rsid w:val="004F2D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25012">
      <w:bodyDiv w:val="1"/>
      <w:marLeft w:val="0"/>
      <w:marRight w:val="0"/>
      <w:marTop w:val="0"/>
      <w:marBottom w:val="0"/>
      <w:divBdr>
        <w:top w:val="none" w:sz="0" w:space="0" w:color="auto"/>
        <w:left w:val="none" w:sz="0" w:space="0" w:color="auto"/>
        <w:bottom w:val="none" w:sz="0" w:space="0" w:color="auto"/>
        <w:right w:val="none" w:sz="0" w:space="0" w:color="auto"/>
      </w:divBdr>
    </w:div>
    <w:div w:id="1008095124">
      <w:bodyDiv w:val="1"/>
      <w:marLeft w:val="0"/>
      <w:marRight w:val="0"/>
      <w:marTop w:val="0"/>
      <w:marBottom w:val="0"/>
      <w:divBdr>
        <w:top w:val="none" w:sz="0" w:space="0" w:color="auto"/>
        <w:left w:val="none" w:sz="0" w:space="0" w:color="auto"/>
        <w:bottom w:val="none" w:sz="0" w:space="0" w:color="auto"/>
        <w:right w:val="none" w:sz="0" w:space="0" w:color="auto"/>
      </w:divBdr>
    </w:div>
    <w:div w:id="1018893845">
      <w:bodyDiv w:val="1"/>
      <w:marLeft w:val="0"/>
      <w:marRight w:val="0"/>
      <w:marTop w:val="0"/>
      <w:marBottom w:val="0"/>
      <w:divBdr>
        <w:top w:val="none" w:sz="0" w:space="0" w:color="auto"/>
        <w:left w:val="none" w:sz="0" w:space="0" w:color="auto"/>
        <w:bottom w:val="none" w:sz="0" w:space="0" w:color="auto"/>
        <w:right w:val="none" w:sz="0" w:space="0" w:color="auto"/>
      </w:divBdr>
    </w:div>
    <w:div w:id="1354500256">
      <w:bodyDiv w:val="1"/>
      <w:marLeft w:val="0"/>
      <w:marRight w:val="0"/>
      <w:marTop w:val="0"/>
      <w:marBottom w:val="0"/>
      <w:divBdr>
        <w:top w:val="none" w:sz="0" w:space="0" w:color="auto"/>
        <w:left w:val="none" w:sz="0" w:space="0" w:color="auto"/>
        <w:bottom w:val="none" w:sz="0" w:space="0" w:color="auto"/>
        <w:right w:val="none" w:sz="0" w:space="0" w:color="auto"/>
      </w:divBdr>
    </w:div>
    <w:div w:id="1911114263">
      <w:bodyDiv w:val="1"/>
      <w:marLeft w:val="0"/>
      <w:marRight w:val="0"/>
      <w:marTop w:val="0"/>
      <w:marBottom w:val="0"/>
      <w:divBdr>
        <w:top w:val="none" w:sz="0" w:space="0" w:color="auto"/>
        <w:left w:val="none" w:sz="0" w:space="0" w:color="auto"/>
        <w:bottom w:val="none" w:sz="0" w:space="0" w:color="auto"/>
        <w:right w:val="none" w:sz="0" w:space="0" w:color="auto"/>
      </w:divBdr>
      <w:divsChild>
        <w:div w:id="1895391433">
          <w:marLeft w:val="0"/>
          <w:marRight w:val="0"/>
          <w:marTop w:val="0"/>
          <w:marBottom w:val="0"/>
          <w:divBdr>
            <w:top w:val="none" w:sz="0" w:space="0" w:color="auto"/>
            <w:left w:val="none" w:sz="0" w:space="0" w:color="auto"/>
            <w:bottom w:val="none" w:sz="0" w:space="0" w:color="auto"/>
            <w:right w:val="none" w:sz="0" w:space="0" w:color="auto"/>
          </w:divBdr>
        </w:div>
        <w:div w:id="657463524">
          <w:marLeft w:val="0"/>
          <w:marRight w:val="0"/>
          <w:marTop w:val="0"/>
          <w:marBottom w:val="0"/>
          <w:divBdr>
            <w:top w:val="none" w:sz="0" w:space="0" w:color="auto"/>
            <w:left w:val="none" w:sz="0" w:space="0" w:color="auto"/>
            <w:bottom w:val="none" w:sz="0" w:space="0" w:color="auto"/>
            <w:right w:val="none" w:sz="0" w:space="0" w:color="auto"/>
          </w:divBdr>
        </w:div>
        <w:div w:id="1930232910">
          <w:marLeft w:val="0"/>
          <w:marRight w:val="0"/>
          <w:marTop w:val="0"/>
          <w:marBottom w:val="0"/>
          <w:divBdr>
            <w:top w:val="none" w:sz="0" w:space="0" w:color="auto"/>
            <w:left w:val="none" w:sz="0" w:space="0" w:color="auto"/>
            <w:bottom w:val="none" w:sz="0" w:space="0" w:color="auto"/>
            <w:right w:val="none" w:sz="0" w:space="0" w:color="auto"/>
          </w:divBdr>
        </w:div>
        <w:div w:id="537937585">
          <w:marLeft w:val="0"/>
          <w:marRight w:val="0"/>
          <w:marTop w:val="0"/>
          <w:marBottom w:val="0"/>
          <w:divBdr>
            <w:top w:val="none" w:sz="0" w:space="0" w:color="auto"/>
            <w:left w:val="none" w:sz="0" w:space="0" w:color="auto"/>
            <w:bottom w:val="none" w:sz="0" w:space="0" w:color="auto"/>
            <w:right w:val="none" w:sz="0" w:space="0" w:color="auto"/>
          </w:divBdr>
        </w:div>
        <w:div w:id="43525824">
          <w:marLeft w:val="0"/>
          <w:marRight w:val="0"/>
          <w:marTop w:val="0"/>
          <w:marBottom w:val="0"/>
          <w:divBdr>
            <w:top w:val="none" w:sz="0" w:space="0" w:color="auto"/>
            <w:left w:val="none" w:sz="0" w:space="0" w:color="auto"/>
            <w:bottom w:val="none" w:sz="0" w:space="0" w:color="auto"/>
            <w:right w:val="none" w:sz="0" w:space="0" w:color="auto"/>
          </w:divBdr>
        </w:div>
        <w:div w:id="78003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 (3)</dc:creator>
  <cp:lastModifiedBy>Microsoft Office User</cp:lastModifiedBy>
  <cp:revision>4</cp:revision>
  <dcterms:created xsi:type="dcterms:W3CDTF">2020-11-20T10:26:00Z</dcterms:created>
  <dcterms:modified xsi:type="dcterms:W3CDTF">2020-11-22T16:58:00Z</dcterms:modified>
</cp:coreProperties>
</file>